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D7BE" w14:textId="77777777" w:rsidR="00311B91" w:rsidRPr="00311B91" w:rsidRDefault="00311B91" w:rsidP="00311B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18"/>
          <w:lang w:eastAsia="en-US"/>
        </w:rPr>
      </w:pPr>
    </w:p>
    <w:p w14:paraId="1785D1CE" w14:textId="45CEC26F" w:rsidR="00EF1863" w:rsidRPr="00540577" w:rsidRDefault="00555216" w:rsidP="002B66D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b/>
          <w:sz w:val="22"/>
        </w:rPr>
        <w:t xml:space="preserve">item makes it possible to integrate </w:t>
      </w:r>
      <w:proofErr w:type="spellStart"/>
      <w:r>
        <w:rPr>
          <w:rFonts w:ascii="Arial" w:hAnsi="Arial"/>
          <w:b/>
          <w:sz w:val="22"/>
        </w:rPr>
        <w:t>cobots</w:t>
      </w:r>
      <w:proofErr w:type="spellEnd"/>
      <w:r>
        <w:rPr>
          <w:rFonts w:ascii="Arial" w:hAnsi="Arial"/>
          <w:b/>
          <w:sz w:val="22"/>
        </w:rPr>
        <w:t xml:space="preserve"> into the working environment</w:t>
      </w:r>
    </w:p>
    <w:p w14:paraId="1596F692" w14:textId="4F305321" w:rsidR="00FD06F9" w:rsidRDefault="005850C8" w:rsidP="002B66D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</w:rPr>
        <w:t xml:space="preserve"> Mounting Plates for attaching collaborative robots to profiles and frames</w:t>
      </w:r>
    </w:p>
    <w:p w14:paraId="5CBB4026" w14:textId="77777777" w:rsidR="00311B91" w:rsidRPr="00311B91" w:rsidRDefault="00311B91" w:rsidP="00311B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1125044" w14:textId="1E3780F9" w:rsidR="00C05E5A" w:rsidRPr="00C540E7" w:rsidRDefault="0062274C" w:rsidP="003B0D77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 xml:space="preserve">Working together – collaboration between humans and machinery is easy with the new item Mounting Plates. The plates are made from </w:t>
      </w:r>
      <w:proofErr w:type="gramStart"/>
      <w:r>
        <w:rPr>
          <w:rFonts w:ascii="Arial" w:hAnsi="Arial"/>
          <w:b/>
          <w:color w:val="000000"/>
          <w:sz w:val="22"/>
        </w:rPr>
        <w:t>high-strength</w:t>
      </w:r>
      <w:proofErr w:type="gramEnd"/>
      <w:r>
        <w:rPr>
          <w:rFonts w:ascii="Arial" w:hAnsi="Arial"/>
          <w:b/>
          <w:color w:val="000000"/>
          <w:sz w:val="22"/>
        </w:rPr>
        <w:t xml:space="preserve"> aluminium, and can either come with a pattern of holes to suit popular collaborative robots (</w:t>
      </w:r>
      <w:proofErr w:type="spellStart"/>
      <w:r>
        <w:rPr>
          <w:rFonts w:ascii="Arial" w:hAnsi="Arial"/>
          <w:b/>
          <w:color w:val="000000"/>
          <w:sz w:val="22"/>
        </w:rPr>
        <w:t>cobots</w:t>
      </w:r>
      <w:proofErr w:type="spellEnd"/>
      <w:r>
        <w:rPr>
          <w:rFonts w:ascii="Arial" w:hAnsi="Arial"/>
          <w:b/>
          <w:color w:val="000000"/>
          <w:sz w:val="22"/>
        </w:rPr>
        <w:t xml:space="preserve">) or ready for customised processing for all other models, making it possible to attach </w:t>
      </w:r>
      <w:proofErr w:type="spellStart"/>
      <w:r>
        <w:rPr>
          <w:rFonts w:ascii="Arial" w:hAnsi="Arial"/>
          <w:b/>
          <w:color w:val="000000"/>
          <w:sz w:val="22"/>
        </w:rPr>
        <w:t>cobots</w:t>
      </w:r>
      <w:proofErr w:type="spellEnd"/>
      <w:r>
        <w:rPr>
          <w:rFonts w:ascii="Arial" w:hAnsi="Arial"/>
          <w:b/>
          <w:color w:val="000000"/>
          <w:sz w:val="22"/>
        </w:rPr>
        <w:t xml:space="preserve"> to profiles and frames. </w:t>
      </w:r>
    </w:p>
    <w:p w14:paraId="7EF188CD" w14:textId="77777777" w:rsidR="00B906C1" w:rsidRPr="00B906C1" w:rsidRDefault="00B906C1" w:rsidP="00B906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 xml:space="preserve"> </w:t>
      </w:r>
    </w:p>
    <w:p w14:paraId="49B76C0D" w14:textId="525BA400" w:rsidR="00430BAC" w:rsidRPr="00E34E81" w:rsidRDefault="00E551E2" w:rsidP="00311B9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 xml:space="preserve">Collaborative robots, also known as </w:t>
      </w:r>
      <w:proofErr w:type="spellStart"/>
      <w:r>
        <w:rPr>
          <w:rFonts w:ascii="Arial" w:hAnsi="Arial"/>
          <w:color w:val="000000"/>
          <w:sz w:val="22"/>
        </w:rPr>
        <w:t>cobots</w:t>
      </w:r>
      <w:proofErr w:type="spellEnd"/>
      <w:r>
        <w:rPr>
          <w:rFonts w:ascii="Arial" w:hAnsi="Arial"/>
          <w:color w:val="000000"/>
          <w:sz w:val="22"/>
        </w:rPr>
        <w:t xml:space="preserve">, can be used in all different kinds of industrial applications. These smart machines work together with or close to humans. To ensure this collaboration runs smoothly, the </w:t>
      </w:r>
      <w:proofErr w:type="spellStart"/>
      <w:r>
        <w:rPr>
          <w:rFonts w:ascii="Arial" w:hAnsi="Arial"/>
          <w:color w:val="000000"/>
          <w:sz w:val="22"/>
        </w:rPr>
        <w:t>cobots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gramStart"/>
      <w:r>
        <w:rPr>
          <w:rFonts w:ascii="Arial" w:hAnsi="Arial"/>
          <w:color w:val="000000"/>
          <w:sz w:val="22"/>
        </w:rPr>
        <w:t>have to</w:t>
      </w:r>
      <w:proofErr w:type="gramEnd"/>
      <w:r>
        <w:rPr>
          <w:rFonts w:ascii="Arial" w:hAnsi="Arial"/>
          <w:color w:val="000000"/>
          <w:sz w:val="22"/>
        </w:rPr>
        <w:t xml:space="preserve"> be safely integrated into the working environment. This is where the new Mounting Plates from item come in. With a pattern of holes suitable for popular </w:t>
      </w:r>
      <w:proofErr w:type="spellStart"/>
      <w:r>
        <w:rPr>
          <w:rFonts w:ascii="Arial" w:hAnsi="Arial"/>
          <w:color w:val="000000"/>
          <w:sz w:val="22"/>
        </w:rPr>
        <w:t>cobots</w:t>
      </w:r>
      <w:proofErr w:type="spellEnd"/>
      <w:r>
        <w:rPr>
          <w:rFonts w:ascii="Arial" w:hAnsi="Arial"/>
          <w:color w:val="000000"/>
          <w:sz w:val="22"/>
        </w:rPr>
        <w:t xml:space="preserve"> and the option of customised processing for all other models, the machines can be securely fastened to profiles and framework. </w:t>
      </w:r>
    </w:p>
    <w:p w14:paraId="7FA763B5" w14:textId="77777777" w:rsidR="00430BAC" w:rsidRPr="00E34E81" w:rsidRDefault="00430BAC" w:rsidP="00311B9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EC00DF" w14:textId="32FC8AEF" w:rsidR="009340D3" w:rsidRPr="00E34E81" w:rsidRDefault="006174F2" w:rsidP="00311B9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1" w:history="1">
        <w:r w:rsidR="00A753C5">
          <w:rPr>
            <w:rStyle w:val="Hyperlink"/>
            <w:rFonts w:ascii="Arial" w:hAnsi="Arial"/>
            <w:sz w:val="22"/>
          </w:rPr>
          <w:t>Robot Mounting Plate 8 160x160</w:t>
        </w:r>
      </w:hyperlink>
      <w:r w:rsidR="00A753C5">
        <w:rPr>
          <w:rFonts w:ascii="Arial" w:hAnsi="Arial"/>
          <w:color w:val="000000"/>
          <w:sz w:val="22"/>
        </w:rPr>
        <w:t xml:space="preserve"> is prepared for the UR3e and UR5e </w:t>
      </w:r>
      <w:proofErr w:type="spellStart"/>
      <w:r w:rsidR="00A753C5">
        <w:rPr>
          <w:rFonts w:ascii="Arial" w:hAnsi="Arial"/>
          <w:color w:val="000000"/>
          <w:sz w:val="22"/>
        </w:rPr>
        <w:t>cobots</w:t>
      </w:r>
      <w:proofErr w:type="spellEnd"/>
      <w:r w:rsidR="00A753C5">
        <w:rPr>
          <w:rFonts w:ascii="Arial" w:hAnsi="Arial"/>
          <w:color w:val="000000"/>
          <w:sz w:val="22"/>
        </w:rPr>
        <w:t xml:space="preserve"> from Universal Robots. The larger UR10e and UR16e models from Universal Robots, the CRX-10iA from Fanuc and the TM5, TM12 and TM14 models from Omron can be securely mounted on</w:t>
      </w:r>
      <w:r w:rsidR="00A753C5">
        <w:t xml:space="preserve"> </w:t>
      </w:r>
      <w:hyperlink r:id="rId12" w:history="1">
        <w:r w:rsidR="00A753C5">
          <w:rPr>
            <w:rStyle w:val="Hyperlink"/>
            <w:rFonts w:ascii="Arial" w:hAnsi="Arial"/>
            <w:sz w:val="22"/>
          </w:rPr>
          <w:t>Robot Mounting Plate 8 200x200</w:t>
        </w:r>
      </w:hyperlink>
      <w:r w:rsidR="00A753C5">
        <w:rPr>
          <w:rFonts w:ascii="Arial" w:hAnsi="Arial"/>
          <w:color w:val="000000"/>
          <w:sz w:val="22"/>
        </w:rPr>
        <w:t xml:space="preserve">. The large central hole in the middle can be used for feeding through cables, if required. Alternatively, a custom pattern of holes can be drilled in Universal Mounting Plates 8 160x160 and 200x200, making it possible to integrate other mechanical engineering and </w:t>
      </w:r>
      <w:proofErr w:type="spellStart"/>
      <w:r w:rsidR="00A753C5">
        <w:rPr>
          <w:rFonts w:ascii="Arial" w:hAnsi="Arial"/>
          <w:color w:val="000000"/>
          <w:sz w:val="22"/>
        </w:rPr>
        <w:t>cobot</w:t>
      </w:r>
      <w:proofErr w:type="spellEnd"/>
      <w:r w:rsidR="00A753C5">
        <w:rPr>
          <w:rFonts w:ascii="Arial" w:hAnsi="Arial"/>
          <w:color w:val="000000"/>
          <w:sz w:val="22"/>
        </w:rPr>
        <w:t xml:space="preserve"> applications into a bespoke solution. Groove Plate X 8 40 (0.0.705.30) and Installation Column 8 160x160 K76 (0.0.663.39) offer reliable fastening surfaces. </w:t>
      </w:r>
    </w:p>
    <w:p w14:paraId="47D916F2" w14:textId="77777777" w:rsidR="009340D3" w:rsidRPr="00E34E81" w:rsidRDefault="009340D3" w:rsidP="00311B9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81FDFD3" w14:textId="6FDDA15B" w:rsidR="00D114D9" w:rsidRPr="00E34E81" w:rsidRDefault="00A753C5" w:rsidP="00311B91">
      <w:pPr>
        <w:spacing w:line="360" w:lineRule="auto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/>
          <w:color w:val="000000"/>
          <w:sz w:val="22"/>
        </w:rPr>
        <w:t xml:space="preserve">Detailed information on the appropriate fixings for various installation scenarios can be found on the product page for the Mounting Plates in the </w:t>
      </w:r>
      <w:hyperlink r:id="rId13" w:history="1">
        <w:r>
          <w:rPr>
            <w:rStyle w:val="Hyperlink"/>
            <w:rFonts w:ascii="Arial" w:hAnsi="Arial"/>
            <w:sz w:val="22"/>
          </w:rPr>
          <w:t>item Online Shop</w:t>
        </w:r>
      </w:hyperlink>
      <w:r>
        <w:rPr>
          <w:rFonts w:ascii="Arial" w:hAnsi="Arial"/>
          <w:color w:val="000000"/>
          <w:sz w:val="22"/>
        </w:rPr>
        <w:t>.</w:t>
      </w:r>
    </w:p>
    <w:p w14:paraId="421D6FC5" w14:textId="77777777" w:rsidR="00F32620" w:rsidRPr="00E34E81" w:rsidRDefault="00F32620">
      <w:pPr>
        <w:rPr>
          <w:rFonts w:ascii="Arial" w:hAnsi="Arial" w:cs="Arial"/>
          <w:b/>
          <w:sz w:val="22"/>
          <w:szCs w:val="18"/>
        </w:rPr>
      </w:pPr>
      <w:r>
        <w:br w:type="page"/>
      </w:r>
    </w:p>
    <w:p w14:paraId="3645558A" w14:textId="15A71299" w:rsidR="00311B91" w:rsidRPr="00E34E8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/>
          <w:b/>
          <w:sz w:val="22"/>
        </w:rPr>
        <w:lastRenderedPageBreak/>
        <w:t>Length: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Pr="006174F2">
        <w:rPr>
          <w:rFonts w:ascii="Arial" w:hAnsi="Arial"/>
          <w:sz w:val="22"/>
        </w:rPr>
        <w:t>1,925</w:t>
      </w:r>
    </w:p>
    <w:p w14:paraId="1CEF60CF" w14:textId="2AE59ABF" w:rsidR="00311B91" w:rsidRPr="00E34E8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/>
          <w:b/>
          <w:sz w:val="22"/>
        </w:rPr>
        <w:t>Date: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174F2">
        <w:rPr>
          <w:rFonts w:ascii="Arial" w:hAnsi="Arial"/>
          <w:sz w:val="22"/>
        </w:rPr>
        <w:t>18</w:t>
      </w:r>
      <w:r>
        <w:rPr>
          <w:rFonts w:ascii="Arial" w:hAnsi="Arial"/>
          <w:sz w:val="22"/>
        </w:rPr>
        <w:t xml:space="preserve"> </w:t>
      </w:r>
      <w:r w:rsidR="006174F2">
        <w:rPr>
          <w:rFonts w:ascii="Arial" w:hAnsi="Arial"/>
          <w:sz w:val="22"/>
        </w:rPr>
        <w:t>May</w:t>
      </w:r>
      <w:r>
        <w:rPr>
          <w:rFonts w:ascii="Arial" w:hAnsi="Arial"/>
          <w:sz w:val="22"/>
        </w:rPr>
        <w:t xml:space="preserve"> 2021</w:t>
      </w:r>
    </w:p>
    <w:p w14:paraId="2661983A" w14:textId="77777777" w:rsidR="00311B91" w:rsidRPr="00E34E8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14:paraId="0919B74D" w14:textId="5DF18748" w:rsidR="00311B91" w:rsidRPr="00E34E81" w:rsidRDefault="00311B91" w:rsidP="003E1781">
      <w:pPr>
        <w:spacing w:line="360" w:lineRule="auto"/>
        <w:ind w:left="1415" w:hanging="1415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/>
          <w:b/>
          <w:sz w:val="22"/>
        </w:rPr>
        <w:t xml:space="preserve">Photos: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2</w:t>
      </w:r>
    </w:p>
    <w:p w14:paraId="3A99AA5D" w14:textId="69076468" w:rsidR="00311B91" w:rsidRPr="00E34E81" w:rsidRDefault="00311B91" w:rsidP="00311B91">
      <w:pPr>
        <w:spacing w:line="360" w:lineRule="auto"/>
        <w:jc w:val="both"/>
        <w:rPr>
          <w:rFonts w:ascii="Arial" w:hAnsi="Arial" w:cs="Arial"/>
          <w:b/>
          <w:sz w:val="22"/>
          <w:szCs w:val="18"/>
          <w:lang w:eastAsia="en-US"/>
        </w:rPr>
      </w:pPr>
    </w:p>
    <w:p w14:paraId="73EA9EF0" w14:textId="74E64400" w:rsidR="006E7E0B" w:rsidRPr="00E34E81" w:rsidRDefault="00467F6B" w:rsidP="006E7E0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b/>
          <w:sz w:val="22"/>
        </w:rPr>
        <w:t xml:space="preserve">Caption 1: </w:t>
      </w:r>
      <w:r>
        <w:rPr>
          <w:rFonts w:ascii="Arial" w:hAnsi="Arial"/>
          <w:color w:val="000000"/>
          <w:sz w:val="22"/>
        </w:rPr>
        <w:t xml:space="preserve">To ensure the collaboration between humans and machines runs smoothly, </w:t>
      </w:r>
      <w:proofErr w:type="spellStart"/>
      <w:r>
        <w:rPr>
          <w:rFonts w:ascii="Arial" w:hAnsi="Arial"/>
          <w:color w:val="000000"/>
          <w:sz w:val="22"/>
        </w:rPr>
        <w:t>cobots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gramStart"/>
      <w:r>
        <w:rPr>
          <w:rFonts w:ascii="Arial" w:hAnsi="Arial"/>
          <w:color w:val="000000"/>
          <w:sz w:val="22"/>
        </w:rPr>
        <w:t>have to</w:t>
      </w:r>
      <w:proofErr w:type="gramEnd"/>
      <w:r>
        <w:rPr>
          <w:rFonts w:ascii="Arial" w:hAnsi="Arial"/>
          <w:color w:val="000000"/>
          <w:sz w:val="22"/>
        </w:rPr>
        <w:t xml:space="preserve"> be safely integrated into the working environment.</w:t>
      </w:r>
    </w:p>
    <w:p w14:paraId="633A1B36" w14:textId="3B2913A5" w:rsidR="00467F6B" w:rsidRPr="00E34E81" w:rsidRDefault="008B6ECB" w:rsidP="002B66DA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 xml:space="preserve">Caption 2: </w:t>
      </w:r>
      <w:r>
        <w:rPr>
          <w:rFonts w:ascii="Arial" w:hAnsi="Arial"/>
          <w:color w:val="000000"/>
          <w:sz w:val="22"/>
        </w:rPr>
        <w:t xml:space="preserve">With a pattern of holes suitable for popular </w:t>
      </w:r>
      <w:proofErr w:type="spellStart"/>
      <w:r>
        <w:rPr>
          <w:rFonts w:ascii="Arial" w:hAnsi="Arial"/>
          <w:color w:val="000000"/>
          <w:sz w:val="22"/>
        </w:rPr>
        <w:t>cobots</w:t>
      </w:r>
      <w:proofErr w:type="spellEnd"/>
      <w:r>
        <w:rPr>
          <w:rFonts w:ascii="Arial" w:hAnsi="Arial"/>
          <w:color w:val="000000"/>
          <w:sz w:val="22"/>
        </w:rPr>
        <w:t xml:space="preserve"> and the option of customised processing for all other models, the high-strength aluminium plates can be securely fastened to profiles and framework.</w:t>
      </w:r>
    </w:p>
    <w:p w14:paraId="4DFAFD5D" w14:textId="77777777" w:rsidR="00E403CD" w:rsidRPr="00E34E81" w:rsidRDefault="00E403CD" w:rsidP="00E403CD">
      <w:pPr>
        <w:spacing w:line="360" w:lineRule="auto"/>
        <w:rPr>
          <w:rFonts w:ascii="Arial" w:hAnsi="Arial" w:cs="Arial"/>
          <w:b/>
          <w:sz w:val="22"/>
          <w:szCs w:val="18"/>
          <w:lang w:eastAsia="en-US"/>
        </w:rPr>
      </w:pPr>
    </w:p>
    <w:p w14:paraId="6731090E" w14:textId="77777777" w:rsidR="00311B91" w:rsidRPr="00E34E81" w:rsidRDefault="00311B91" w:rsidP="00311B91">
      <w:pPr>
        <w:spacing w:line="360" w:lineRule="auto"/>
        <w:jc w:val="both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sz w:val="18"/>
        </w:rPr>
        <w:t xml:space="preserve">About item </w:t>
      </w:r>
    </w:p>
    <w:p w14:paraId="61E0BB0E" w14:textId="77777777" w:rsidR="00D72D96" w:rsidRPr="00E34E81" w:rsidRDefault="00D72D96" w:rsidP="0076742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&amp;quot" w:hAnsi="&amp;quot"/>
          <w:sz w:val="18"/>
          <w:szCs w:val="18"/>
        </w:rPr>
      </w:pPr>
      <w:bookmarkStart w:id="0" w:name="_Hlk40863039"/>
      <w:r>
        <w:rPr>
          <w:rStyle w:val="normaltextrun"/>
          <w:rFonts w:ascii="Arial" w:hAnsi="Arial"/>
          <w:sz w:val="18"/>
        </w:rPr>
        <w:t xml:space="preserve">item </w:t>
      </w:r>
      <w:proofErr w:type="spellStart"/>
      <w:r>
        <w:rPr>
          <w:rStyle w:val="normaltextrun"/>
          <w:rFonts w:ascii="Arial" w:hAnsi="Arial"/>
          <w:sz w:val="18"/>
        </w:rPr>
        <w:t>Industrietechnik</w:t>
      </w:r>
      <w:proofErr w:type="spellEnd"/>
      <w:r>
        <w:rPr>
          <w:rStyle w:val="normaltextrun"/>
          <w:rFonts w:ascii="Arial" w:hAnsi="Arial"/>
          <w:sz w:val="18"/>
        </w:rPr>
        <w:t xml:space="preserve"> GmbH is the pioneer in building kit systems for industrial applications and a partner of the manufacturing industry across the entire globe. Today, the item product portfolio comprises more than 4,000 high-quality components designed for use in machine bases, work benches, automation solutions and lean production applications. The company has received a string of awards for products with ground-breaking industrial design and end-to-end ergonomics.</w:t>
      </w:r>
      <w:r>
        <w:rPr>
          <w:rStyle w:val="eop"/>
          <w:rFonts w:ascii="&amp;quot" w:hAnsi="&amp;quot"/>
          <w:sz w:val="18"/>
        </w:rPr>
        <w:t> </w:t>
      </w:r>
    </w:p>
    <w:p w14:paraId="0574F077" w14:textId="77777777" w:rsidR="00D72D96" w:rsidRPr="00E34E81" w:rsidRDefault="00D72D96" w:rsidP="0076742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&amp;quot" w:hAnsi="&amp;quot"/>
          <w:sz w:val="18"/>
        </w:rPr>
        <w:t> </w:t>
      </w:r>
    </w:p>
    <w:p w14:paraId="7239B9AD" w14:textId="77777777" w:rsidR="00D72D96" w:rsidRPr="00E34E81" w:rsidRDefault="00D72D96" w:rsidP="0076742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Arial" w:hAnsi="Arial"/>
          <w:sz w:val="18"/>
        </w:rPr>
        <w:t>item is spearheading digital engineering by driving forward the digitalisation of processes with software tools developed in-house. The item Academy offers training at various levels with on-demand training and online courses available in multiple languages.</w:t>
      </w:r>
      <w:r>
        <w:rPr>
          <w:rStyle w:val="eop"/>
          <w:rFonts w:ascii="&amp;quot" w:hAnsi="&amp;quot"/>
          <w:sz w:val="18"/>
        </w:rPr>
        <w:t> </w:t>
      </w:r>
    </w:p>
    <w:p w14:paraId="2B9527BF" w14:textId="77777777" w:rsidR="00D72D96" w:rsidRPr="00E34E81" w:rsidRDefault="00D72D96" w:rsidP="0076742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&amp;quot" w:hAnsi="&amp;quot"/>
          <w:sz w:val="18"/>
        </w:rPr>
        <w:t> </w:t>
      </w:r>
    </w:p>
    <w:p w14:paraId="142294A5" w14:textId="2464DB98" w:rsidR="00D72D96" w:rsidRDefault="00D72D96" w:rsidP="0076742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Arial" w:hAnsi="Arial"/>
          <w:sz w:val="18"/>
        </w:rPr>
        <w:t>Headquartered in Solingen, Germany, item has subsidiaries in various countries. Some 900 employees worldwide harness their know-how and passion to develop innovative solutions and services. Twelve sites make sure the company is always close to customers in Germany, with a global logistics chain ensuring swift delivery times for all components.</w:t>
      </w:r>
      <w:r>
        <w:rPr>
          <w:rStyle w:val="eop"/>
          <w:rFonts w:ascii="&amp;quot" w:hAnsi="&amp;quot"/>
          <w:sz w:val="18"/>
        </w:rPr>
        <w:t> </w:t>
      </w:r>
    </w:p>
    <w:bookmarkEnd w:id="0"/>
    <w:p w14:paraId="1D74E54D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14:paraId="288D830E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b/>
          <w:sz w:val="22"/>
          <w:szCs w:val="18"/>
        </w:rPr>
      </w:pPr>
      <w:r>
        <w:rPr>
          <w:rFonts w:ascii="Arial" w:hAnsi="Arial"/>
          <w:b/>
          <w:sz w:val="22"/>
        </w:rPr>
        <w:t xml:space="preserve">Company </w:t>
      </w:r>
      <w:proofErr w:type="gramStart"/>
      <w:r>
        <w:rPr>
          <w:rFonts w:ascii="Arial" w:hAnsi="Arial"/>
          <w:b/>
          <w:sz w:val="22"/>
        </w:rPr>
        <w:t>contact</w:t>
      </w:r>
      <w:proofErr w:type="gramEnd"/>
      <w:r>
        <w:rPr>
          <w:rFonts w:ascii="Arial" w:hAnsi="Arial"/>
          <w:b/>
          <w:sz w:val="22"/>
        </w:rPr>
        <w:t xml:space="preserve">  </w:t>
      </w:r>
    </w:p>
    <w:p w14:paraId="57E97FE2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/>
          <w:sz w:val="22"/>
        </w:rPr>
        <w:t xml:space="preserve">Nicole Hezinger • item </w:t>
      </w:r>
      <w:proofErr w:type="spellStart"/>
      <w:r>
        <w:rPr>
          <w:rFonts w:ascii="Arial" w:hAnsi="Arial"/>
          <w:sz w:val="22"/>
        </w:rPr>
        <w:t>Industrietechnik</w:t>
      </w:r>
      <w:proofErr w:type="spellEnd"/>
      <w:r>
        <w:rPr>
          <w:rFonts w:ascii="Arial" w:hAnsi="Arial"/>
          <w:sz w:val="22"/>
        </w:rPr>
        <w:t xml:space="preserve"> GmbH</w:t>
      </w:r>
    </w:p>
    <w:p w14:paraId="33DBEC1A" w14:textId="14DED325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</w:rPr>
      </w:pPr>
      <w:proofErr w:type="spellStart"/>
      <w:r>
        <w:rPr>
          <w:rFonts w:ascii="Arial" w:hAnsi="Arial"/>
          <w:sz w:val="22"/>
        </w:rPr>
        <w:t>Friedenstrasse</w:t>
      </w:r>
      <w:proofErr w:type="spellEnd"/>
      <w:r>
        <w:rPr>
          <w:rFonts w:ascii="Arial" w:hAnsi="Arial"/>
          <w:sz w:val="22"/>
        </w:rPr>
        <w:t xml:space="preserve"> 107 - 109 • 42699 Solingen • Germany</w:t>
      </w:r>
    </w:p>
    <w:p w14:paraId="16FD639C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/>
          <w:sz w:val="22"/>
        </w:rPr>
        <w:t>Tel.: +49 212 65 80 5188 • Fax: +49 212 65 80 310</w:t>
      </w:r>
    </w:p>
    <w:p w14:paraId="11E31A10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/>
          <w:sz w:val="22"/>
        </w:rPr>
        <w:t xml:space="preserve">Email: n.hezinger@item24.com • Internet: </w:t>
      </w:r>
      <w:hyperlink r:id="rId14" w:history="1">
        <w:r>
          <w:rPr>
            <w:rFonts w:ascii="Arial" w:hAnsi="Arial"/>
            <w:sz w:val="22"/>
          </w:rPr>
          <w:t>www.item24.com</w:t>
        </w:r>
      </w:hyperlink>
    </w:p>
    <w:p w14:paraId="506B88BD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  <w:lang w:eastAsia="en-US"/>
        </w:rPr>
      </w:pPr>
    </w:p>
    <w:p w14:paraId="4869ABF4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b/>
          <w:sz w:val="22"/>
          <w:szCs w:val="18"/>
        </w:rPr>
      </w:pPr>
      <w:r>
        <w:rPr>
          <w:rFonts w:ascii="Arial" w:hAnsi="Arial"/>
          <w:b/>
          <w:sz w:val="22"/>
        </w:rPr>
        <w:t>Press contact</w:t>
      </w:r>
    </w:p>
    <w:p w14:paraId="18F67BB2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/>
          <w:sz w:val="22"/>
        </w:rPr>
        <w:t xml:space="preserve">Jan Leins • </w:t>
      </w:r>
      <w:proofErr w:type="spellStart"/>
      <w:r>
        <w:rPr>
          <w:rFonts w:ascii="Arial" w:hAnsi="Arial"/>
          <w:sz w:val="22"/>
        </w:rPr>
        <w:t>additiv</w:t>
      </w:r>
      <w:proofErr w:type="spellEnd"/>
      <w:r>
        <w:rPr>
          <w:rFonts w:ascii="Arial" w:hAnsi="Arial"/>
          <w:sz w:val="22"/>
        </w:rPr>
        <w:t xml:space="preserve"> pr GmbH &amp; Co. KG</w:t>
      </w:r>
    </w:p>
    <w:p w14:paraId="42F41D27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/>
          <w:sz w:val="22"/>
        </w:rPr>
        <w:t xml:space="preserve">Press work for logistics, steel, industrial </w:t>
      </w:r>
      <w:proofErr w:type="gramStart"/>
      <w:r>
        <w:rPr>
          <w:rFonts w:ascii="Arial" w:hAnsi="Arial"/>
          <w:sz w:val="22"/>
        </w:rPr>
        <w:t>goods</w:t>
      </w:r>
      <w:proofErr w:type="gramEnd"/>
      <w:r>
        <w:rPr>
          <w:rFonts w:ascii="Arial" w:hAnsi="Arial"/>
          <w:sz w:val="22"/>
        </w:rPr>
        <w:t xml:space="preserve"> and IT</w:t>
      </w:r>
    </w:p>
    <w:p w14:paraId="2A0F3191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/>
          <w:sz w:val="22"/>
        </w:rPr>
        <w:t>Herzog-Adolf-Strasse 3 • 56410 Montabaur • Germany</w:t>
      </w:r>
    </w:p>
    <w:p w14:paraId="23ED5DB2" w14:textId="77777777" w:rsidR="00311B91" w:rsidRPr="00311B91" w:rsidRDefault="00311B91" w:rsidP="00311B91">
      <w:pPr>
        <w:spacing w:line="360" w:lineRule="auto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/>
          <w:sz w:val="22"/>
        </w:rPr>
        <w:t>Tel.: (+49) 26 02-95 09 91 6 • Fax: (+49) 26 02-95 09 91 7</w:t>
      </w:r>
    </w:p>
    <w:p w14:paraId="7EC34ABE" w14:textId="255A6AB1" w:rsidR="00D065B7" w:rsidRPr="00311B91" w:rsidRDefault="00311B91" w:rsidP="00DD19B4">
      <w:pPr>
        <w:spacing w:line="360" w:lineRule="auto"/>
        <w:jc w:val="both"/>
      </w:pPr>
      <w:r>
        <w:rPr>
          <w:rFonts w:ascii="Arial" w:hAnsi="Arial"/>
          <w:sz w:val="22"/>
        </w:rPr>
        <w:t xml:space="preserve">Email: jl@additiv-pr.de • Internet: </w:t>
      </w:r>
      <w:hyperlink r:id="rId15" w:history="1">
        <w:r>
          <w:rPr>
            <w:rFonts w:ascii="Arial" w:hAnsi="Arial"/>
            <w:sz w:val="22"/>
          </w:rPr>
          <w:t>www.additiv-pr.de</w:t>
        </w:r>
      </w:hyperlink>
      <w:r>
        <w:rPr>
          <w:rFonts w:ascii="Arial" w:hAnsi="Arial"/>
          <w:sz w:val="22"/>
        </w:rPr>
        <w:t>/maschinenbau</w:t>
      </w:r>
    </w:p>
    <w:sectPr w:rsidR="00D065B7" w:rsidRPr="00311B91" w:rsidSect="001F0EC7">
      <w:headerReference w:type="default" r:id="rId16"/>
      <w:footerReference w:type="default" r:id="rId17"/>
      <w:pgSz w:w="11906" w:h="16838" w:code="9"/>
      <w:pgMar w:top="1418" w:right="1985" w:bottom="1134" w:left="1418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5630" w14:textId="77777777" w:rsidR="00F209D7" w:rsidRDefault="00F209D7">
      <w:r>
        <w:separator/>
      </w:r>
    </w:p>
  </w:endnote>
  <w:endnote w:type="continuationSeparator" w:id="0">
    <w:p w14:paraId="4DE93ECE" w14:textId="77777777" w:rsidR="00F209D7" w:rsidRDefault="00F2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D6B6" w14:textId="77777777" w:rsidR="00A17D35" w:rsidRDefault="00A17D35">
    <w:pPr>
      <w:pStyle w:val="Fuzeile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5CB4" w14:textId="77777777" w:rsidR="00F209D7" w:rsidRDefault="00F209D7">
      <w:r>
        <w:separator/>
      </w:r>
    </w:p>
  </w:footnote>
  <w:footnote w:type="continuationSeparator" w:id="0">
    <w:p w14:paraId="6656469D" w14:textId="77777777" w:rsidR="00F209D7" w:rsidRDefault="00F20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E5144" w14:textId="77777777" w:rsidR="00A17D35" w:rsidRDefault="008F337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828991" wp14:editId="27E4412A">
          <wp:simplePos x="0" y="0"/>
          <wp:positionH relativeFrom="column">
            <wp:posOffset>5469890</wp:posOffset>
          </wp:positionH>
          <wp:positionV relativeFrom="paragraph">
            <wp:posOffset>8255</wp:posOffset>
          </wp:positionV>
          <wp:extent cx="925195" cy="247650"/>
          <wp:effectExtent l="0" t="0" r="8255" b="0"/>
          <wp:wrapTight wrapText="bothSides">
            <wp:wrapPolygon edited="0">
              <wp:start x="0" y="0"/>
              <wp:lineTo x="0" y="19938"/>
              <wp:lineTo x="21348" y="19938"/>
              <wp:lineTo x="21348" y="0"/>
              <wp:lineTo x="0" y="0"/>
            </wp:wrapPolygon>
          </wp:wrapTight>
          <wp:docPr id="1" name="Bild 1" descr="it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em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32"/>
      </w:rPr>
      <w:t>Press release</w:t>
    </w: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88512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008A2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74C7B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4CA2A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306DF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384A9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5CB5C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9891E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3C15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7A41F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174F6C72"/>
    <w:multiLevelType w:val="hybridMultilevel"/>
    <w:tmpl w:val="662AD8F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091CBB"/>
    <w:multiLevelType w:val="hybridMultilevel"/>
    <w:tmpl w:val="F0686AF0"/>
    <w:lvl w:ilvl="0" w:tplc="DB946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E81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B29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30F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4B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B6B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E6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63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A04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8C0507"/>
    <w:multiLevelType w:val="hybridMultilevel"/>
    <w:tmpl w:val="F7ECB41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E5DD2"/>
    <w:multiLevelType w:val="hybridMultilevel"/>
    <w:tmpl w:val="004015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C3CF3"/>
    <w:multiLevelType w:val="hybridMultilevel"/>
    <w:tmpl w:val="E7F2D8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26FEB"/>
    <w:multiLevelType w:val="hybridMultilevel"/>
    <w:tmpl w:val="A664F7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5"/>
  </w:num>
  <w:num w:numId="14">
    <w:abstractNumId w:val="16"/>
  </w:num>
  <w:num w:numId="15">
    <w:abstractNumId w:val="10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244"/>
    <w:rsid w:val="0000208F"/>
    <w:rsid w:val="00003EF9"/>
    <w:rsid w:val="00005A3C"/>
    <w:rsid w:val="000107A6"/>
    <w:rsid w:val="00014CEF"/>
    <w:rsid w:val="00016659"/>
    <w:rsid w:val="0002288D"/>
    <w:rsid w:val="0003165A"/>
    <w:rsid w:val="00036CE5"/>
    <w:rsid w:val="0003727B"/>
    <w:rsid w:val="00037E80"/>
    <w:rsid w:val="00042B84"/>
    <w:rsid w:val="000432B9"/>
    <w:rsid w:val="00043E3A"/>
    <w:rsid w:val="00045475"/>
    <w:rsid w:val="0005665C"/>
    <w:rsid w:val="0007071A"/>
    <w:rsid w:val="00074C0E"/>
    <w:rsid w:val="000763CD"/>
    <w:rsid w:val="00086252"/>
    <w:rsid w:val="00090A8A"/>
    <w:rsid w:val="00093589"/>
    <w:rsid w:val="00096CAE"/>
    <w:rsid w:val="000A384F"/>
    <w:rsid w:val="000A61E7"/>
    <w:rsid w:val="000B138B"/>
    <w:rsid w:val="000B6911"/>
    <w:rsid w:val="000B6D5E"/>
    <w:rsid w:val="000C1237"/>
    <w:rsid w:val="000D0661"/>
    <w:rsid w:val="000D64FB"/>
    <w:rsid w:val="000E08F6"/>
    <w:rsid w:val="000E27B2"/>
    <w:rsid w:val="000E3EAA"/>
    <w:rsid w:val="000F35CE"/>
    <w:rsid w:val="000F3A86"/>
    <w:rsid w:val="000F3D1D"/>
    <w:rsid w:val="000F4FAD"/>
    <w:rsid w:val="000F571B"/>
    <w:rsid w:val="000F5846"/>
    <w:rsid w:val="000F6322"/>
    <w:rsid w:val="00102212"/>
    <w:rsid w:val="00107E84"/>
    <w:rsid w:val="00113AB0"/>
    <w:rsid w:val="00116D65"/>
    <w:rsid w:val="001211AD"/>
    <w:rsid w:val="00121D6D"/>
    <w:rsid w:val="00122995"/>
    <w:rsid w:val="001275F2"/>
    <w:rsid w:val="00131BCB"/>
    <w:rsid w:val="001331AB"/>
    <w:rsid w:val="00140718"/>
    <w:rsid w:val="00141121"/>
    <w:rsid w:val="00141FAA"/>
    <w:rsid w:val="00143F4A"/>
    <w:rsid w:val="00145976"/>
    <w:rsid w:val="00151906"/>
    <w:rsid w:val="001526C4"/>
    <w:rsid w:val="00155961"/>
    <w:rsid w:val="001608AA"/>
    <w:rsid w:val="00161BE6"/>
    <w:rsid w:val="00162ED2"/>
    <w:rsid w:val="001634ED"/>
    <w:rsid w:val="00165019"/>
    <w:rsid w:val="00166433"/>
    <w:rsid w:val="0016692D"/>
    <w:rsid w:val="0017122C"/>
    <w:rsid w:val="00171EB5"/>
    <w:rsid w:val="00175F4C"/>
    <w:rsid w:val="00175F98"/>
    <w:rsid w:val="0018057B"/>
    <w:rsid w:val="00181DD6"/>
    <w:rsid w:val="00183BB9"/>
    <w:rsid w:val="00184C4C"/>
    <w:rsid w:val="001855A4"/>
    <w:rsid w:val="00185E8C"/>
    <w:rsid w:val="00190399"/>
    <w:rsid w:val="00197BB0"/>
    <w:rsid w:val="001A01D0"/>
    <w:rsid w:val="001A12EE"/>
    <w:rsid w:val="001A424A"/>
    <w:rsid w:val="001A7214"/>
    <w:rsid w:val="001A7CCA"/>
    <w:rsid w:val="001B06F5"/>
    <w:rsid w:val="001B778F"/>
    <w:rsid w:val="001C124D"/>
    <w:rsid w:val="001C4AFB"/>
    <w:rsid w:val="001D57CA"/>
    <w:rsid w:val="001D631C"/>
    <w:rsid w:val="001E25D5"/>
    <w:rsid w:val="001F0EC7"/>
    <w:rsid w:val="001F2B86"/>
    <w:rsid w:val="00204295"/>
    <w:rsid w:val="002060B2"/>
    <w:rsid w:val="00207050"/>
    <w:rsid w:val="00210A37"/>
    <w:rsid w:val="0021653B"/>
    <w:rsid w:val="00223C68"/>
    <w:rsid w:val="00226358"/>
    <w:rsid w:val="00227BA3"/>
    <w:rsid w:val="00230810"/>
    <w:rsid w:val="0023588D"/>
    <w:rsid w:val="00241DFF"/>
    <w:rsid w:val="0024241B"/>
    <w:rsid w:val="002440ED"/>
    <w:rsid w:val="00250439"/>
    <w:rsid w:val="002505ED"/>
    <w:rsid w:val="00251243"/>
    <w:rsid w:val="00253C1C"/>
    <w:rsid w:val="00260CC3"/>
    <w:rsid w:val="00261943"/>
    <w:rsid w:val="00262AB3"/>
    <w:rsid w:val="00262DA9"/>
    <w:rsid w:val="002704F6"/>
    <w:rsid w:val="002831CB"/>
    <w:rsid w:val="002834A1"/>
    <w:rsid w:val="0028619B"/>
    <w:rsid w:val="00291834"/>
    <w:rsid w:val="00292704"/>
    <w:rsid w:val="00294E20"/>
    <w:rsid w:val="002A2186"/>
    <w:rsid w:val="002B2EC0"/>
    <w:rsid w:val="002B316B"/>
    <w:rsid w:val="002B32BA"/>
    <w:rsid w:val="002B551B"/>
    <w:rsid w:val="002B66DA"/>
    <w:rsid w:val="002C0F26"/>
    <w:rsid w:val="002C3989"/>
    <w:rsid w:val="002C3C3C"/>
    <w:rsid w:val="002C5BAD"/>
    <w:rsid w:val="002C718A"/>
    <w:rsid w:val="002C7D1C"/>
    <w:rsid w:val="002D2849"/>
    <w:rsid w:val="002D2EF4"/>
    <w:rsid w:val="002D4829"/>
    <w:rsid w:val="002D5DE4"/>
    <w:rsid w:val="002D7E84"/>
    <w:rsid w:val="002E2C34"/>
    <w:rsid w:val="002E74CD"/>
    <w:rsid w:val="002F0692"/>
    <w:rsid w:val="002F5526"/>
    <w:rsid w:val="00303D25"/>
    <w:rsid w:val="003045EB"/>
    <w:rsid w:val="00307235"/>
    <w:rsid w:val="003108BE"/>
    <w:rsid w:val="00311B91"/>
    <w:rsid w:val="003144AA"/>
    <w:rsid w:val="003222C4"/>
    <w:rsid w:val="00322D95"/>
    <w:rsid w:val="00325F33"/>
    <w:rsid w:val="00332E7E"/>
    <w:rsid w:val="0033365F"/>
    <w:rsid w:val="003343CE"/>
    <w:rsid w:val="0033740C"/>
    <w:rsid w:val="00342DDD"/>
    <w:rsid w:val="00343771"/>
    <w:rsid w:val="00347A9D"/>
    <w:rsid w:val="00347F8A"/>
    <w:rsid w:val="00352A07"/>
    <w:rsid w:val="00356306"/>
    <w:rsid w:val="00361041"/>
    <w:rsid w:val="00361ACB"/>
    <w:rsid w:val="003631CE"/>
    <w:rsid w:val="00366891"/>
    <w:rsid w:val="003711F4"/>
    <w:rsid w:val="00372008"/>
    <w:rsid w:val="003749CB"/>
    <w:rsid w:val="00374C94"/>
    <w:rsid w:val="00374FE6"/>
    <w:rsid w:val="003813DE"/>
    <w:rsid w:val="003867E5"/>
    <w:rsid w:val="003915DB"/>
    <w:rsid w:val="00393F07"/>
    <w:rsid w:val="00394692"/>
    <w:rsid w:val="00394C33"/>
    <w:rsid w:val="003965AA"/>
    <w:rsid w:val="00396A4F"/>
    <w:rsid w:val="003A0D20"/>
    <w:rsid w:val="003A0DC1"/>
    <w:rsid w:val="003A6063"/>
    <w:rsid w:val="003A669A"/>
    <w:rsid w:val="003B0D77"/>
    <w:rsid w:val="003B178E"/>
    <w:rsid w:val="003B6BDD"/>
    <w:rsid w:val="003C08E4"/>
    <w:rsid w:val="003C0F0F"/>
    <w:rsid w:val="003C35F5"/>
    <w:rsid w:val="003C60CF"/>
    <w:rsid w:val="003C6F56"/>
    <w:rsid w:val="003C7EC6"/>
    <w:rsid w:val="003D1C34"/>
    <w:rsid w:val="003D347D"/>
    <w:rsid w:val="003D6159"/>
    <w:rsid w:val="003E0C3B"/>
    <w:rsid w:val="003E0E61"/>
    <w:rsid w:val="003E1781"/>
    <w:rsid w:val="003E216F"/>
    <w:rsid w:val="003E4E21"/>
    <w:rsid w:val="003F3EF4"/>
    <w:rsid w:val="003F4B20"/>
    <w:rsid w:val="003F5125"/>
    <w:rsid w:val="0040031B"/>
    <w:rsid w:val="0040622D"/>
    <w:rsid w:val="00407BA5"/>
    <w:rsid w:val="0041044E"/>
    <w:rsid w:val="00410A2D"/>
    <w:rsid w:val="00415FC2"/>
    <w:rsid w:val="00417DDC"/>
    <w:rsid w:val="00421A63"/>
    <w:rsid w:val="00425C8D"/>
    <w:rsid w:val="00430BAC"/>
    <w:rsid w:val="00430E41"/>
    <w:rsid w:val="0043220E"/>
    <w:rsid w:val="004420B1"/>
    <w:rsid w:val="0045020B"/>
    <w:rsid w:val="00451ABB"/>
    <w:rsid w:val="00453094"/>
    <w:rsid w:val="00453A6F"/>
    <w:rsid w:val="00454874"/>
    <w:rsid w:val="0045504B"/>
    <w:rsid w:val="00460163"/>
    <w:rsid w:val="00461922"/>
    <w:rsid w:val="00462D05"/>
    <w:rsid w:val="00466B93"/>
    <w:rsid w:val="00467F6B"/>
    <w:rsid w:val="0047007B"/>
    <w:rsid w:val="00471B0A"/>
    <w:rsid w:val="00474E9F"/>
    <w:rsid w:val="00477574"/>
    <w:rsid w:val="004852D9"/>
    <w:rsid w:val="00485918"/>
    <w:rsid w:val="00490B2F"/>
    <w:rsid w:val="004921B1"/>
    <w:rsid w:val="00492451"/>
    <w:rsid w:val="00494147"/>
    <w:rsid w:val="004946E0"/>
    <w:rsid w:val="00497BA5"/>
    <w:rsid w:val="004A0596"/>
    <w:rsid w:val="004A445A"/>
    <w:rsid w:val="004A47DE"/>
    <w:rsid w:val="004B0A1F"/>
    <w:rsid w:val="004B0D5F"/>
    <w:rsid w:val="004B37AC"/>
    <w:rsid w:val="004B37CD"/>
    <w:rsid w:val="004B3CEC"/>
    <w:rsid w:val="004B6BF3"/>
    <w:rsid w:val="004B77BB"/>
    <w:rsid w:val="004C1667"/>
    <w:rsid w:val="004C2720"/>
    <w:rsid w:val="004C4BCD"/>
    <w:rsid w:val="004C749B"/>
    <w:rsid w:val="004D5C8C"/>
    <w:rsid w:val="004D6023"/>
    <w:rsid w:val="004D6203"/>
    <w:rsid w:val="004D7895"/>
    <w:rsid w:val="004E2685"/>
    <w:rsid w:val="004E4563"/>
    <w:rsid w:val="004E57F9"/>
    <w:rsid w:val="004E675D"/>
    <w:rsid w:val="004E7E71"/>
    <w:rsid w:val="004F198F"/>
    <w:rsid w:val="004F3300"/>
    <w:rsid w:val="004F4994"/>
    <w:rsid w:val="004F4FEE"/>
    <w:rsid w:val="004F6B8B"/>
    <w:rsid w:val="004F71F8"/>
    <w:rsid w:val="00500059"/>
    <w:rsid w:val="00500662"/>
    <w:rsid w:val="005010D7"/>
    <w:rsid w:val="00514ABC"/>
    <w:rsid w:val="00517FC5"/>
    <w:rsid w:val="00522643"/>
    <w:rsid w:val="00525FC0"/>
    <w:rsid w:val="005262E2"/>
    <w:rsid w:val="00535E63"/>
    <w:rsid w:val="00537EF5"/>
    <w:rsid w:val="00540577"/>
    <w:rsid w:val="0054085F"/>
    <w:rsid w:val="00541477"/>
    <w:rsid w:val="00541914"/>
    <w:rsid w:val="0054261A"/>
    <w:rsid w:val="00542F1B"/>
    <w:rsid w:val="005449C7"/>
    <w:rsid w:val="00546D82"/>
    <w:rsid w:val="005475B7"/>
    <w:rsid w:val="00553475"/>
    <w:rsid w:val="00555216"/>
    <w:rsid w:val="00555B80"/>
    <w:rsid w:val="00556A95"/>
    <w:rsid w:val="00560E18"/>
    <w:rsid w:val="0056207C"/>
    <w:rsid w:val="00563DD1"/>
    <w:rsid w:val="00564E37"/>
    <w:rsid w:val="00567232"/>
    <w:rsid w:val="0057007E"/>
    <w:rsid w:val="005701F7"/>
    <w:rsid w:val="005720D9"/>
    <w:rsid w:val="00574D64"/>
    <w:rsid w:val="00575894"/>
    <w:rsid w:val="00575B42"/>
    <w:rsid w:val="005801A4"/>
    <w:rsid w:val="00582028"/>
    <w:rsid w:val="00582B50"/>
    <w:rsid w:val="005850C8"/>
    <w:rsid w:val="00593062"/>
    <w:rsid w:val="0059383C"/>
    <w:rsid w:val="00593970"/>
    <w:rsid w:val="00596C81"/>
    <w:rsid w:val="005A212F"/>
    <w:rsid w:val="005B2458"/>
    <w:rsid w:val="005B3069"/>
    <w:rsid w:val="005C1CEA"/>
    <w:rsid w:val="005C6B52"/>
    <w:rsid w:val="005C7DCC"/>
    <w:rsid w:val="005D33C5"/>
    <w:rsid w:val="005D44FF"/>
    <w:rsid w:val="005D4511"/>
    <w:rsid w:val="005D672D"/>
    <w:rsid w:val="005E2552"/>
    <w:rsid w:val="005E572B"/>
    <w:rsid w:val="005E5E8A"/>
    <w:rsid w:val="005E771A"/>
    <w:rsid w:val="005F2CC2"/>
    <w:rsid w:val="006019D3"/>
    <w:rsid w:val="0060465C"/>
    <w:rsid w:val="00604D76"/>
    <w:rsid w:val="00604EC2"/>
    <w:rsid w:val="00606979"/>
    <w:rsid w:val="006108EA"/>
    <w:rsid w:val="00615F8C"/>
    <w:rsid w:val="006174F2"/>
    <w:rsid w:val="006175B3"/>
    <w:rsid w:val="0062274C"/>
    <w:rsid w:val="00624250"/>
    <w:rsid w:val="00625D79"/>
    <w:rsid w:val="006332E4"/>
    <w:rsid w:val="00634929"/>
    <w:rsid w:val="00635B03"/>
    <w:rsid w:val="00653708"/>
    <w:rsid w:val="00662106"/>
    <w:rsid w:val="0066353C"/>
    <w:rsid w:val="00663611"/>
    <w:rsid w:val="00665DEA"/>
    <w:rsid w:val="00665FE9"/>
    <w:rsid w:val="00667485"/>
    <w:rsid w:val="00670F2E"/>
    <w:rsid w:val="00672BC4"/>
    <w:rsid w:val="00677082"/>
    <w:rsid w:val="00681A9F"/>
    <w:rsid w:val="006827F4"/>
    <w:rsid w:val="00694444"/>
    <w:rsid w:val="00694E3C"/>
    <w:rsid w:val="006A0045"/>
    <w:rsid w:val="006A2A87"/>
    <w:rsid w:val="006A4B12"/>
    <w:rsid w:val="006A4B5F"/>
    <w:rsid w:val="006A7776"/>
    <w:rsid w:val="006B1E93"/>
    <w:rsid w:val="006B74E3"/>
    <w:rsid w:val="006B7AC6"/>
    <w:rsid w:val="006C1128"/>
    <w:rsid w:val="006C2190"/>
    <w:rsid w:val="006C53CA"/>
    <w:rsid w:val="006D0F3C"/>
    <w:rsid w:val="006D1A4B"/>
    <w:rsid w:val="006D2048"/>
    <w:rsid w:val="006D3CD6"/>
    <w:rsid w:val="006D5E03"/>
    <w:rsid w:val="006D5E1E"/>
    <w:rsid w:val="006D7881"/>
    <w:rsid w:val="006E1AA9"/>
    <w:rsid w:val="006E2517"/>
    <w:rsid w:val="006E36D3"/>
    <w:rsid w:val="006E5091"/>
    <w:rsid w:val="006E7773"/>
    <w:rsid w:val="006E7E0B"/>
    <w:rsid w:val="006F0F4C"/>
    <w:rsid w:val="006F5B20"/>
    <w:rsid w:val="006F5EF3"/>
    <w:rsid w:val="006F5F4F"/>
    <w:rsid w:val="006F69EC"/>
    <w:rsid w:val="00707326"/>
    <w:rsid w:val="00710D74"/>
    <w:rsid w:val="00712B06"/>
    <w:rsid w:val="00715BF7"/>
    <w:rsid w:val="00717576"/>
    <w:rsid w:val="0072325F"/>
    <w:rsid w:val="00725827"/>
    <w:rsid w:val="00726575"/>
    <w:rsid w:val="0073204B"/>
    <w:rsid w:val="00733539"/>
    <w:rsid w:val="00733A9F"/>
    <w:rsid w:val="00734B98"/>
    <w:rsid w:val="007370F9"/>
    <w:rsid w:val="00740DCD"/>
    <w:rsid w:val="007435F6"/>
    <w:rsid w:val="007446A1"/>
    <w:rsid w:val="00746CC1"/>
    <w:rsid w:val="007502D8"/>
    <w:rsid w:val="00762D68"/>
    <w:rsid w:val="00763B79"/>
    <w:rsid w:val="007640C9"/>
    <w:rsid w:val="0076455B"/>
    <w:rsid w:val="0076742E"/>
    <w:rsid w:val="007704C4"/>
    <w:rsid w:val="00770858"/>
    <w:rsid w:val="00781F04"/>
    <w:rsid w:val="0078232C"/>
    <w:rsid w:val="0078322B"/>
    <w:rsid w:val="00787BE6"/>
    <w:rsid w:val="00793CB7"/>
    <w:rsid w:val="00794C25"/>
    <w:rsid w:val="00795E25"/>
    <w:rsid w:val="007A4D9B"/>
    <w:rsid w:val="007A6682"/>
    <w:rsid w:val="007A74DE"/>
    <w:rsid w:val="007B120B"/>
    <w:rsid w:val="007B2A46"/>
    <w:rsid w:val="007B3316"/>
    <w:rsid w:val="007B41B4"/>
    <w:rsid w:val="007B6E77"/>
    <w:rsid w:val="007C0C51"/>
    <w:rsid w:val="007C0CC8"/>
    <w:rsid w:val="007C24D1"/>
    <w:rsid w:val="007C365E"/>
    <w:rsid w:val="007D4598"/>
    <w:rsid w:val="007D699A"/>
    <w:rsid w:val="007E2BB0"/>
    <w:rsid w:val="007E4C57"/>
    <w:rsid w:val="007E5871"/>
    <w:rsid w:val="007E68F1"/>
    <w:rsid w:val="007E6CB3"/>
    <w:rsid w:val="007F11EA"/>
    <w:rsid w:val="007F1E11"/>
    <w:rsid w:val="007F252B"/>
    <w:rsid w:val="007F3755"/>
    <w:rsid w:val="007F71BB"/>
    <w:rsid w:val="0080000C"/>
    <w:rsid w:val="00801F59"/>
    <w:rsid w:val="0080296A"/>
    <w:rsid w:val="008055C0"/>
    <w:rsid w:val="0080601A"/>
    <w:rsid w:val="008066C0"/>
    <w:rsid w:val="00813776"/>
    <w:rsid w:val="008140D6"/>
    <w:rsid w:val="00814CE6"/>
    <w:rsid w:val="00815FA8"/>
    <w:rsid w:val="00817533"/>
    <w:rsid w:val="008176DE"/>
    <w:rsid w:val="00821DC1"/>
    <w:rsid w:val="00825A6C"/>
    <w:rsid w:val="00825E67"/>
    <w:rsid w:val="00826B5C"/>
    <w:rsid w:val="00826F65"/>
    <w:rsid w:val="00826FB8"/>
    <w:rsid w:val="00827BFB"/>
    <w:rsid w:val="00830987"/>
    <w:rsid w:val="00832EE5"/>
    <w:rsid w:val="00833E8E"/>
    <w:rsid w:val="00834D78"/>
    <w:rsid w:val="00835A6D"/>
    <w:rsid w:val="00837A33"/>
    <w:rsid w:val="008406FA"/>
    <w:rsid w:val="00840F97"/>
    <w:rsid w:val="00845A16"/>
    <w:rsid w:val="008569FF"/>
    <w:rsid w:val="00856C68"/>
    <w:rsid w:val="00860DAF"/>
    <w:rsid w:val="008614E2"/>
    <w:rsid w:val="008637A8"/>
    <w:rsid w:val="00872EB0"/>
    <w:rsid w:val="00877449"/>
    <w:rsid w:val="008810B1"/>
    <w:rsid w:val="008812CE"/>
    <w:rsid w:val="00881C32"/>
    <w:rsid w:val="008942F4"/>
    <w:rsid w:val="008978CB"/>
    <w:rsid w:val="008A23D0"/>
    <w:rsid w:val="008A6615"/>
    <w:rsid w:val="008A7ACB"/>
    <w:rsid w:val="008A7D07"/>
    <w:rsid w:val="008B463F"/>
    <w:rsid w:val="008B6C57"/>
    <w:rsid w:val="008B6ECB"/>
    <w:rsid w:val="008C28F5"/>
    <w:rsid w:val="008C2D50"/>
    <w:rsid w:val="008C4CAA"/>
    <w:rsid w:val="008C5FFB"/>
    <w:rsid w:val="008C6B9E"/>
    <w:rsid w:val="008D0B8E"/>
    <w:rsid w:val="008D3EDC"/>
    <w:rsid w:val="008D616A"/>
    <w:rsid w:val="008E30B1"/>
    <w:rsid w:val="008E396F"/>
    <w:rsid w:val="008E44B4"/>
    <w:rsid w:val="008E5E74"/>
    <w:rsid w:val="008F3375"/>
    <w:rsid w:val="008F4018"/>
    <w:rsid w:val="008F4748"/>
    <w:rsid w:val="00913831"/>
    <w:rsid w:val="00914239"/>
    <w:rsid w:val="00925212"/>
    <w:rsid w:val="00926174"/>
    <w:rsid w:val="00930022"/>
    <w:rsid w:val="009302B7"/>
    <w:rsid w:val="00932A4F"/>
    <w:rsid w:val="009340D3"/>
    <w:rsid w:val="0093652E"/>
    <w:rsid w:val="00947280"/>
    <w:rsid w:val="0095287A"/>
    <w:rsid w:val="00955578"/>
    <w:rsid w:val="00962A36"/>
    <w:rsid w:val="00966501"/>
    <w:rsid w:val="00966BE9"/>
    <w:rsid w:val="00971E7B"/>
    <w:rsid w:val="00972303"/>
    <w:rsid w:val="00980729"/>
    <w:rsid w:val="009916DA"/>
    <w:rsid w:val="0099437C"/>
    <w:rsid w:val="009A0D30"/>
    <w:rsid w:val="009A24FB"/>
    <w:rsid w:val="009A2F01"/>
    <w:rsid w:val="009A5530"/>
    <w:rsid w:val="009A60AD"/>
    <w:rsid w:val="009A6A1E"/>
    <w:rsid w:val="009A6FEF"/>
    <w:rsid w:val="009B0A06"/>
    <w:rsid w:val="009B31A5"/>
    <w:rsid w:val="009B623A"/>
    <w:rsid w:val="009B6D0E"/>
    <w:rsid w:val="009C700C"/>
    <w:rsid w:val="009C765D"/>
    <w:rsid w:val="009C7F28"/>
    <w:rsid w:val="009D1C18"/>
    <w:rsid w:val="009D2F42"/>
    <w:rsid w:val="009D4BFB"/>
    <w:rsid w:val="009D532C"/>
    <w:rsid w:val="009D659B"/>
    <w:rsid w:val="009E04CB"/>
    <w:rsid w:val="009E0DA6"/>
    <w:rsid w:val="009F326D"/>
    <w:rsid w:val="009F3961"/>
    <w:rsid w:val="009F58A8"/>
    <w:rsid w:val="009F58EB"/>
    <w:rsid w:val="009F5F7D"/>
    <w:rsid w:val="00A01352"/>
    <w:rsid w:val="00A01C76"/>
    <w:rsid w:val="00A01E79"/>
    <w:rsid w:val="00A0361A"/>
    <w:rsid w:val="00A05884"/>
    <w:rsid w:val="00A0646A"/>
    <w:rsid w:val="00A06DE5"/>
    <w:rsid w:val="00A11E10"/>
    <w:rsid w:val="00A12B12"/>
    <w:rsid w:val="00A13B0D"/>
    <w:rsid w:val="00A13C7C"/>
    <w:rsid w:val="00A17D35"/>
    <w:rsid w:val="00A356BE"/>
    <w:rsid w:val="00A37F5B"/>
    <w:rsid w:val="00A41864"/>
    <w:rsid w:val="00A42400"/>
    <w:rsid w:val="00A440CD"/>
    <w:rsid w:val="00A45A6B"/>
    <w:rsid w:val="00A508E0"/>
    <w:rsid w:val="00A52B0D"/>
    <w:rsid w:val="00A57995"/>
    <w:rsid w:val="00A630B4"/>
    <w:rsid w:val="00A63CAB"/>
    <w:rsid w:val="00A678F0"/>
    <w:rsid w:val="00A7147A"/>
    <w:rsid w:val="00A72E7C"/>
    <w:rsid w:val="00A74692"/>
    <w:rsid w:val="00A753C5"/>
    <w:rsid w:val="00A756BE"/>
    <w:rsid w:val="00A75C2C"/>
    <w:rsid w:val="00A76B16"/>
    <w:rsid w:val="00A82583"/>
    <w:rsid w:val="00A84F42"/>
    <w:rsid w:val="00A8713E"/>
    <w:rsid w:val="00A8764F"/>
    <w:rsid w:val="00A914DC"/>
    <w:rsid w:val="00A91CDF"/>
    <w:rsid w:val="00A9383F"/>
    <w:rsid w:val="00A955C0"/>
    <w:rsid w:val="00A95F3B"/>
    <w:rsid w:val="00AA1C3D"/>
    <w:rsid w:val="00AA40B6"/>
    <w:rsid w:val="00AA5E4B"/>
    <w:rsid w:val="00AA6137"/>
    <w:rsid w:val="00AB5D51"/>
    <w:rsid w:val="00AC16F6"/>
    <w:rsid w:val="00AC4D5F"/>
    <w:rsid w:val="00AD2897"/>
    <w:rsid w:val="00AD5472"/>
    <w:rsid w:val="00AD7A85"/>
    <w:rsid w:val="00AD7EBC"/>
    <w:rsid w:val="00AE070A"/>
    <w:rsid w:val="00AE18F5"/>
    <w:rsid w:val="00AF24E9"/>
    <w:rsid w:val="00AF2A77"/>
    <w:rsid w:val="00AF2D45"/>
    <w:rsid w:val="00AF324F"/>
    <w:rsid w:val="00B01D8D"/>
    <w:rsid w:val="00B10FAC"/>
    <w:rsid w:val="00B11C22"/>
    <w:rsid w:val="00B11FE3"/>
    <w:rsid w:val="00B1284C"/>
    <w:rsid w:val="00B15727"/>
    <w:rsid w:val="00B161FF"/>
    <w:rsid w:val="00B16B63"/>
    <w:rsid w:val="00B17CA4"/>
    <w:rsid w:val="00B33D6F"/>
    <w:rsid w:val="00B34A43"/>
    <w:rsid w:val="00B43B55"/>
    <w:rsid w:val="00B449CD"/>
    <w:rsid w:val="00B51AD8"/>
    <w:rsid w:val="00B6196B"/>
    <w:rsid w:val="00B62A9D"/>
    <w:rsid w:val="00B64897"/>
    <w:rsid w:val="00B64EE6"/>
    <w:rsid w:val="00B658DA"/>
    <w:rsid w:val="00B664F6"/>
    <w:rsid w:val="00B67875"/>
    <w:rsid w:val="00B67909"/>
    <w:rsid w:val="00B70468"/>
    <w:rsid w:val="00B71AC1"/>
    <w:rsid w:val="00B771DF"/>
    <w:rsid w:val="00B774EE"/>
    <w:rsid w:val="00B77634"/>
    <w:rsid w:val="00B77F56"/>
    <w:rsid w:val="00B80812"/>
    <w:rsid w:val="00B82258"/>
    <w:rsid w:val="00B84C87"/>
    <w:rsid w:val="00B86D05"/>
    <w:rsid w:val="00B90019"/>
    <w:rsid w:val="00B906C1"/>
    <w:rsid w:val="00B91C08"/>
    <w:rsid w:val="00B94B34"/>
    <w:rsid w:val="00B94C76"/>
    <w:rsid w:val="00B96DED"/>
    <w:rsid w:val="00BA3F92"/>
    <w:rsid w:val="00BA484C"/>
    <w:rsid w:val="00BC477E"/>
    <w:rsid w:val="00BC603F"/>
    <w:rsid w:val="00BD1F29"/>
    <w:rsid w:val="00BD26AC"/>
    <w:rsid w:val="00BD2FFE"/>
    <w:rsid w:val="00BD306B"/>
    <w:rsid w:val="00BD341C"/>
    <w:rsid w:val="00BD5842"/>
    <w:rsid w:val="00BD6019"/>
    <w:rsid w:val="00BD660E"/>
    <w:rsid w:val="00BE1100"/>
    <w:rsid w:val="00BE1BB5"/>
    <w:rsid w:val="00BE1BD5"/>
    <w:rsid w:val="00BE1CC4"/>
    <w:rsid w:val="00BE21F9"/>
    <w:rsid w:val="00BE3485"/>
    <w:rsid w:val="00BE4854"/>
    <w:rsid w:val="00BE696A"/>
    <w:rsid w:val="00BF3BC2"/>
    <w:rsid w:val="00BF591A"/>
    <w:rsid w:val="00BF5DB2"/>
    <w:rsid w:val="00BF761E"/>
    <w:rsid w:val="00C03515"/>
    <w:rsid w:val="00C05E5A"/>
    <w:rsid w:val="00C10A96"/>
    <w:rsid w:val="00C117CB"/>
    <w:rsid w:val="00C205FC"/>
    <w:rsid w:val="00C22032"/>
    <w:rsid w:val="00C23556"/>
    <w:rsid w:val="00C27CF7"/>
    <w:rsid w:val="00C33059"/>
    <w:rsid w:val="00C3312D"/>
    <w:rsid w:val="00C334E0"/>
    <w:rsid w:val="00C4317B"/>
    <w:rsid w:val="00C51E4E"/>
    <w:rsid w:val="00C540E7"/>
    <w:rsid w:val="00C54201"/>
    <w:rsid w:val="00C5790A"/>
    <w:rsid w:val="00C61788"/>
    <w:rsid w:val="00C64685"/>
    <w:rsid w:val="00C660E6"/>
    <w:rsid w:val="00C67655"/>
    <w:rsid w:val="00C70501"/>
    <w:rsid w:val="00C74330"/>
    <w:rsid w:val="00C77ACF"/>
    <w:rsid w:val="00C8284E"/>
    <w:rsid w:val="00C834DC"/>
    <w:rsid w:val="00C84B5E"/>
    <w:rsid w:val="00C854E7"/>
    <w:rsid w:val="00C87842"/>
    <w:rsid w:val="00C96309"/>
    <w:rsid w:val="00C96975"/>
    <w:rsid w:val="00CA213A"/>
    <w:rsid w:val="00CA5BBC"/>
    <w:rsid w:val="00CB3B82"/>
    <w:rsid w:val="00CB5A89"/>
    <w:rsid w:val="00CB6FEB"/>
    <w:rsid w:val="00CC2996"/>
    <w:rsid w:val="00CC3FC4"/>
    <w:rsid w:val="00CC48F7"/>
    <w:rsid w:val="00CC4BCE"/>
    <w:rsid w:val="00CC6306"/>
    <w:rsid w:val="00CC77BC"/>
    <w:rsid w:val="00CC7B8B"/>
    <w:rsid w:val="00CD193E"/>
    <w:rsid w:val="00CE2813"/>
    <w:rsid w:val="00CE2F27"/>
    <w:rsid w:val="00CF4D1A"/>
    <w:rsid w:val="00CF769D"/>
    <w:rsid w:val="00D02511"/>
    <w:rsid w:val="00D02561"/>
    <w:rsid w:val="00D04759"/>
    <w:rsid w:val="00D065B7"/>
    <w:rsid w:val="00D07E82"/>
    <w:rsid w:val="00D10AC4"/>
    <w:rsid w:val="00D114D9"/>
    <w:rsid w:val="00D14220"/>
    <w:rsid w:val="00D142DB"/>
    <w:rsid w:val="00D14D5B"/>
    <w:rsid w:val="00D1507F"/>
    <w:rsid w:val="00D205C6"/>
    <w:rsid w:val="00D255EE"/>
    <w:rsid w:val="00D328CA"/>
    <w:rsid w:val="00D34210"/>
    <w:rsid w:val="00D3423F"/>
    <w:rsid w:val="00D40233"/>
    <w:rsid w:val="00D41CA4"/>
    <w:rsid w:val="00D4470D"/>
    <w:rsid w:val="00D53EFE"/>
    <w:rsid w:val="00D54401"/>
    <w:rsid w:val="00D62310"/>
    <w:rsid w:val="00D632FB"/>
    <w:rsid w:val="00D63C5D"/>
    <w:rsid w:val="00D72ADC"/>
    <w:rsid w:val="00D72D96"/>
    <w:rsid w:val="00D90C32"/>
    <w:rsid w:val="00D978C9"/>
    <w:rsid w:val="00DA25CA"/>
    <w:rsid w:val="00DA28C1"/>
    <w:rsid w:val="00DB0043"/>
    <w:rsid w:val="00DB0CC7"/>
    <w:rsid w:val="00DB3271"/>
    <w:rsid w:val="00DB5B0F"/>
    <w:rsid w:val="00DC1FAC"/>
    <w:rsid w:val="00DC2D7F"/>
    <w:rsid w:val="00DC55A1"/>
    <w:rsid w:val="00DC5D05"/>
    <w:rsid w:val="00DC6E0C"/>
    <w:rsid w:val="00DD044B"/>
    <w:rsid w:val="00DD0F39"/>
    <w:rsid w:val="00DD1199"/>
    <w:rsid w:val="00DD15C7"/>
    <w:rsid w:val="00DD19B4"/>
    <w:rsid w:val="00DD4D7C"/>
    <w:rsid w:val="00DE04C3"/>
    <w:rsid w:val="00DE0F87"/>
    <w:rsid w:val="00DE245B"/>
    <w:rsid w:val="00DE6A01"/>
    <w:rsid w:val="00DF2FA2"/>
    <w:rsid w:val="00DF3244"/>
    <w:rsid w:val="00DF394A"/>
    <w:rsid w:val="00DF72F8"/>
    <w:rsid w:val="00E06098"/>
    <w:rsid w:val="00E1035B"/>
    <w:rsid w:val="00E1179E"/>
    <w:rsid w:val="00E12928"/>
    <w:rsid w:val="00E15F9C"/>
    <w:rsid w:val="00E20CC7"/>
    <w:rsid w:val="00E22716"/>
    <w:rsid w:val="00E23BDB"/>
    <w:rsid w:val="00E261BF"/>
    <w:rsid w:val="00E26349"/>
    <w:rsid w:val="00E34E81"/>
    <w:rsid w:val="00E400CF"/>
    <w:rsid w:val="00E403CD"/>
    <w:rsid w:val="00E425B5"/>
    <w:rsid w:val="00E4559D"/>
    <w:rsid w:val="00E537DC"/>
    <w:rsid w:val="00E551E2"/>
    <w:rsid w:val="00E55DD6"/>
    <w:rsid w:val="00E56E46"/>
    <w:rsid w:val="00E62E61"/>
    <w:rsid w:val="00E71617"/>
    <w:rsid w:val="00E719BD"/>
    <w:rsid w:val="00E75B61"/>
    <w:rsid w:val="00E75E25"/>
    <w:rsid w:val="00E81F03"/>
    <w:rsid w:val="00E84D34"/>
    <w:rsid w:val="00E84E1D"/>
    <w:rsid w:val="00E84EF0"/>
    <w:rsid w:val="00E8727C"/>
    <w:rsid w:val="00E87C31"/>
    <w:rsid w:val="00E9064C"/>
    <w:rsid w:val="00E911E5"/>
    <w:rsid w:val="00E93B2E"/>
    <w:rsid w:val="00E94A9E"/>
    <w:rsid w:val="00E9608C"/>
    <w:rsid w:val="00E96806"/>
    <w:rsid w:val="00E97868"/>
    <w:rsid w:val="00EA2109"/>
    <w:rsid w:val="00EB19C9"/>
    <w:rsid w:val="00EB41D7"/>
    <w:rsid w:val="00EB4FE5"/>
    <w:rsid w:val="00EC3142"/>
    <w:rsid w:val="00EC4454"/>
    <w:rsid w:val="00ED2DD6"/>
    <w:rsid w:val="00EE013E"/>
    <w:rsid w:val="00EE40B6"/>
    <w:rsid w:val="00EE466B"/>
    <w:rsid w:val="00EE4FB6"/>
    <w:rsid w:val="00EF0495"/>
    <w:rsid w:val="00EF0E00"/>
    <w:rsid w:val="00EF1863"/>
    <w:rsid w:val="00EF2D69"/>
    <w:rsid w:val="00EF4619"/>
    <w:rsid w:val="00EF4DD1"/>
    <w:rsid w:val="00EF6FA3"/>
    <w:rsid w:val="00EF7461"/>
    <w:rsid w:val="00F00ED8"/>
    <w:rsid w:val="00F10130"/>
    <w:rsid w:val="00F10DCD"/>
    <w:rsid w:val="00F13EAD"/>
    <w:rsid w:val="00F141EA"/>
    <w:rsid w:val="00F147B6"/>
    <w:rsid w:val="00F14921"/>
    <w:rsid w:val="00F14E62"/>
    <w:rsid w:val="00F1666B"/>
    <w:rsid w:val="00F16B80"/>
    <w:rsid w:val="00F170E3"/>
    <w:rsid w:val="00F209D7"/>
    <w:rsid w:val="00F228A1"/>
    <w:rsid w:val="00F22D79"/>
    <w:rsid w:val="00F26F85"/>
    <w:rsid w:val="00F31FB1"/>
    <w:rsid w:val="00F32620"/>
    <w:rsid w:val="00F33063"/>
    <w:rsid w:val="00F37BAB"/>
    <w:rsid w:val="00F429C9"/>
    <w:rsid w:val="00F50DEB"/>
    <w:rsid w:val="00F53E34"/>
    <w:rsid w:val="00F561DC"/>
    <w:rsid w:val="00F604CC"/>
    <w:rsid w:val="00F6112B"/>
    <w:rsid w:val="00F61CB0"/>
    <w:rsid w:val="00F62164"/>
    <w:rsid w:val="00F64E05"/>
    <w:rsid w:val="00F651D2"/>
    <w:rsid w:val="00F7540F"/>
    <w:rsid w:val="00F778FF"/>
    <w:rsid w:val="00F77F38"/>
    <w:rsid w:val="00F8044B"/>
    <w:rsid w:val="00F80D7F"/>
    <w:rsid w:val="00F81DA4"/>
    <w:rsid w:val="00F8425E"/>
    <w:rsid w:val="00F84A69"/>
    <w:rsid w:val="00F856A8"/>
    <w:rsid w:val="00F86D66"/>
    <w:rsid w:val="00F87ABE"/>
    <w:rsid w:val="00F905C1"/>
    <w:rsid w:val="00F90912"/>
    <w:rsid w:val="00F9527F"/>
    <w:rsid w:val="00FA13FD"/>
    <w:rsid w:val="00FA4320"/>
    <w:rsid w:val="00FA7CA0"/>
    <w:rsid w:val="00FA7CE9"/>
    <w:rsid w:val="00FB2C63"/>
    <w:rsid w:val="00FB6644"/>
    <w:rsid w:val="00FC01E9"/>
    <w:rsid w:val="00FC261A"/>
    <w:rsid w:val="00FC5A08"/>
    <w:rsid w:val="00FC7C3D"/>
    <w:rsid w:val="00FD06F9"/>
    <w:rsid w:val="00FD376D"/>
    <w:rsid w:val="00FD7DF1"/>
    <w:rsid w:val="00FE1448"/>
    <w:rsid w:val="00FE168E"/>
    <w:rsid w:val="00FE2C0F"/>
    <w:rsid w:val="00FF42A9"/>
    <w:rsid w:val="00FF449F"/>
    <w:rsid w:val="00FF5587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C4CDB0D"/>
  <w15:docId w15:val="{801F7131-0D15-4C17-A4E0-05A3DA87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Anrede">
    <w:name w:val="Salutation"/>
    <w:basedOn w:val="Standard"/>
    <w:next w:val="Standard"/>
    <w:semiHidden/>
  </w:style>
  <w:style w:type="paragraph" w:styleId="Aufzhlungszeichen">
    <w:name w:val="List Bullet"/>
    <w:basedOn w:val="Standard"/>
    <w:autoRedefine/>
    <w:semiHidden/>
    <w:pPr>
      <w:numPr>
        <w:numId w:val="1"/>
      </w:numPr>
    </w:pPr>
  </w:style>
  <w:style w:type="paragraph" w:styleId="Aufzhlungszeichen2">
    <w:name w:val="List Bullet 2"/>
    <w:basedOn w:val="Standard"/>
    <w:autoRedefine/>
    <w:semiHidden/>
    <w:pPr>
      <w:numPr>
        <w:numId w:val="2"/>
      </w:numPr>
    </w:pPr>
  </w:style>
  <w:style w:type="paragraph" w:styleId="Aufzhlungszeichen3">
    <w:name w:val="List Bullet 3"/>
    <w:basedOn w:val="Standard"/>
    <w:autoRedefine/>
    <w:semiHidden/>
    <w:pPr>
      <w:numPr>
        <w:numId w:val="3"/>
      </w:numPr>
    </w:pPr>
  </w:style>
  <w:style w:type="paragraph" w:styleId="Aufzhlungszeichen4">
    <w:name w:val="List Bullet 4"/>
    <w:basedOn w:val="Standard"/>
    <w:autoRedefine/>
    <w:semiHidden/>
    <w:pPr>
      <w:numPr>
        <w:numId w:val="4"/>
      </w:numPr>
    </w:pPr>
  </w:style>
  <w:style w:type="paragraph" w:styleId="Aufzhlungszeichen5">
    <w:name w:val="List Bullet 5"/>
    <w:basedOn w:val="Standard"/>
    <w:autoRedefine/>
    <w:semiHidden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 w:val="20"/>
      <w:szCs w:val="20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</w:style>
  <w:style w:type="paragraph" w:styleId="Endnotentext">
    <w:name w:val="endnote text"/>
    <w:basedOn w:val="Standard"/>
    <w:semiHidden/>
    <w:rPr>
      <w:sz w:val="20"/>
      <w:szCs w:val="20"/>
    </w:rPr>
  </w:style>
  <w:style w:type="paragraph" w:styleId="Fu-Endnotenberschrift">
    <w:name w:val="Note Heading"/>
    <w:basedOn w:val="Standard"/>
    <w:next w:val="Standard"/>
    <w:semiHidden/>
  </w:style>
  <w:style w:type="paragraph" w:styleId="Funotentext">
    <w:name w:val="footnote text"/>
    <w:basedOn w:val="Standard"/>
    <w:semiHidden/>
    <w:rPr>
      <w:sz w:val="20"/>
      <w:szCs w:val="20"/>
    </w:rPr>
  </w:style>
  <w:style w:type="paragraph" w:styleId="Gruformel">
    <w:name w:val="Closing"/>
    <w:basedOn w:val="Standard"/>
    <w:semiHidden/>
    <w:pPr>
      <w:ind w:left="4252"/>
    </w:pPr>
  </w:style>
  <w:style w:type="paragraph" w:styleId="HTMLAdresse">
    <w:name w:val="HTML Address"/>
    <w:basedOn w:val="Standard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6"/>
      </w:numPr>
    </w:pPr>
  </w:style>
  <w:style w:type="paragraph" w:styleId="Listennummer2">
    <w:name w:val="List Number 2"/>
    <w:basedOn w:val="Standard"/>
    <w:semiHidden/>
    <w:pPr>
      <w:numPr>
        <w:numId w:val="7"/>
      </w:numPr>
    </w:pPr>
  </w:style>
  <w:style w:type="paragraph" w:styleId="Listennummer3">
    <w:name w:val="List Number 3"/>
    <w:basedOn w:val="Standard"/>
    <w:semiHidden/>
    <w:pPr>
      <w:numPr>
        <w:numId w:val="8"/>
      </w:numPr>
    </w:pPr>
  </w:style>
  <w:style w:type="paragraph" w:styleId="Listennummer4">
    <w:name w:val="List Number 4"/>
    <w:basedOn w:val="Standard"/>
    <w:semiHidden/>
    <w:pPr>
      <w:numPr>
        <w:numId w:val="9"/>
      </w:numPr>
    </w:pPr>
  </w:style>
  <w:style w:type="paragraph" w:styleId="Listennummer5">
    <w:name w:val="List Number 5"/>
    <w:basedOn w:val="Standard"/>
    <w:semiHidden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 w:cs="Arial"/>
      <w:b/>
      <w:bCs/>
    </w:rPr>
  </w:style>
  <w:style w:type="paragraph" w:styleId="StandardWeb">
    <w:name w:val="Normal (Web)"/>
    <w:basedOn w:val="Standard"/>
    <w:semiHidden/>
  </w:style>
  <w:style w:type="paragraph" w:styleId="Standardeinzug">
    <w:name w:val="Normal Indent"/>
    <w:basedOn w:val="Standard"/>
    <w:semiHidden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40"/>
    </w:pPr>
  </w:style>
  <w:style w:type="paragraph" w:styleId="Verzeichnis3">
    <w:name w:val="toc 3"/>
    <w:basedOn w:val="Standard"/>
    <w:next w:val="Standard"/>
    <w:autoRedefine/>
    <w:semiHidden/>
    <w:pPr>
      <w:ind w:left="480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31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31A5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2B8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F2B8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771D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D1A4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1A4B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6D1A4B"/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1A4B"/>
    <w:rPr>
      <w:b/>
      <w:bCs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14D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5894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72D96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D72D96"/>
  </w:style>
  <w:style w:type="character" w:customStyle="1" w:styleId="eop">
    <w:name w:val="eop"/>
    <w:basedOn w:val="Absatz-Standardschriftart"/>
    <w:rsid w:val="00D72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duct.item24.de/e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duct.item24.de/en/products/product-catalogue/productdetails/products/0/70931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duct.item24.de/en/products/product-catalogue/productdetails/products/0/70926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dditiv-pr.d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em24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0B1C073C1CE479080A773E406B002" ma:contentTypeVersion="13" ma:contentTypeDescription="Ein neues Dokument erstellen." ma:contentTypeScope="" ma:versionID="f32a6db9cd3ff404c6699053d5264c16">
  <xsd:schema xmlns:xsd="http://www.w3.org/2001/XMLSchema" xmlns:xs="http://www.w3.org/2001/XMLSchema" xmlns:p="http://schemas.microsoft.com/office/2006/metadata/properties" xmlns:ns2="a7a46bed-c84d-4754-8239-ca284fa43b84" xmlns:ns3="2fcfccfe-82ed-4e24-b026-b3156fed24e3" targetNamespace="http://schemas.microsoft.com/office/2006/metadata/properties" ma:root="true" ma:fieldsID="4774f009c081cc7ed314dc11b329e591" ns2:_="" ns3:_="">
    <xsd:import namespace="a7a46bed-c84d-4754-8239-ca284fa43b84"/>
    <xsd:import namespace="2fcfccfe-82ed-4e24-b026-b3156fed2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bed-c84d-4754-8239-ca284fa43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fccfe-82ed-4e24-b026-b3156fed2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F6AAE-BA2F-4BCD-9100-7BC15DC63E2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55D09CE-AD97-4AF9-93DD-F48FFEAB3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FD81B9-F503-4B58-9435-681AD7F5E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bed-c84d-4754-8239-ca284fa43b84"/>
    <ds:schemaRef ds:uri="2fcfccfe-82ed-4e24-b026-b3156fed2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AC27C8-B019-4BC3-8A49-014B670C97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item GmbH | Friedenstraße 107-109 | 42699 Solingen</vt:lpstr>
    </vt:vector>
  </TitlesOfParts>
  <Company>item Solingen</Company>
  <LinksUpToDate>false</LinksUpToDate>
  <CharactersWithSpaces>4250</CharactersWithSpaces>
  <SharedDoc>false</SharedDoc>
  <HLinks>
    <vt:vector size="6" baseType="variant">
      <vt:variant>
        <vt:i4>1179715</vt:i4>
      </vt:variant>
      <vt:variant>
        <vt:i4>1128</vt:i4>
      </vt:variant>
      <vt:variant>
        <vt:i4>1025</vt:i4>
      </vt:variant>
      <vt:variant>
        <vt:i4>1</vt:i4>
      </vt:variant>
      <vt:variant>
        <vt:lpwstr>item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GmbH | Friedenstraße 107-109 | 42699 Solingen</dc:title>
  <dc:creator>Oliver Grah</dc:creator>
  <cp:lastModifiedBy>Jan Leins</cp:lastModifiedBy>
  <cp:revision>6</cp:revision>
  <cp:lastPrinted>2008-06-02T14:21:00Z</cp:lastPrinted>
  <dcterms:created xsi:type="dcterms:W3CDTF">2021-04-26T14:06:00Z</dcterms:created>
  <dcterms:modified xsi:type="dcterms:W3CDTF">2021-05-18T08:01:00Z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0x01010060B0B1C073C1CE479080A773E406B002</vt:lpwstr>
  </property>
</Properties>
</file>