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1F3CE54B" w:rsidR="00EF1863" w:rsidRPr="00540577" w:rsidRDefault="00D24632" w:rsidP="002B66DA">
      <w:pPr>
        <w:autoSpaceDE w:val="0"/>
        <w:autoSpaceDN w:val="0"/>
        <w:adjustRightInd w:val="0"/>
        <w:spacing w:line="360" w:lineRule="auto"/>
        <w:jc w:val="center"/>
        <w:rPr>
          <w:rFonts w:ascii="Arial" w:hAnsi="Arial" w:cs="Arial"/>
          <w:bCs/>
          <w:sz w:val="20"/>
          <w:szCs w:val="20"/>
        </w:rPr>
      </w:pPr>
      <w:r>
        <w:rPr>
          <w:rFonts w:ascii="Arial" w:hAnsi="Arial"/>
          <w:b/>
          <w:sz w:val="22"/>
        </w:rPr>
        <w:t xml:space="preserve">New study from item </w:t>
      </w:r>
    </w:p>
    <w:p w14:paraId="1596F692" w14:textId="00DCFA9B" w:rsidR="00FD06F9" w:rsidRDefault="00F957F9" w:rsidP="002B66DA">
      <w:pPr>
        <w:autoSpaceDE w:val="0"/>
        <w:autoSpaceDN w:val="0"/>
        <w:adjustRightInd w:val="0"/>
        <w:spacing w:line="360" w:lineRule="auto"/>
        <w:jc w:val="center"/>
        <w:rPr>
          <w:rFonts w:ascii="Arial" w:hAnsi="Arial" w:cs="Arial"/>
          <w:b/>
          <w:sz w:val="36"/>
          <w:szCs w:val="36"/>
        </w:rPr>
      </w:pPr>
      <w:r>
        <w:rPr>
          <w:rFonts w:ascii="Arial" w:hAnsi="Arial"/>
          <w:b/>
          <w:sz w:val="36"/>
        </w:rPr>
        <w:t xml:space="preserve">Ergonomically optimised industrial work benches – the complete picture has to be </w:t>
      </w:r>
      <w:proofErr w:type="gramStart"/>
      <w:r>
        <w:rPr>
          <w:rFonts w:ascii="Arial" w:hAnsi="Arial"/>
          <w:b/>
          <w:sz w:val="36"/>
        </w:rPr>
        <w:t>right</w:t>
      </w:r>
      <w:proofErr w:type="gramEnd"/>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52B3D46" w14:textId="673201F2" w:rsidR="00E64026" w:rsidRPr="00C540E7" w:rsidRDefault="00AB73C1" w:rsidP="5D5B074F">
      <w:pPr>
        <w:spacing w:line="360" w:lineRule="auto"/>
        <w:jc w:val="both"/>
        <w:rPr>
          <w:rFonts w:ascii="Arial" w:hAnsi="Arial" w:cs="Arial"/>
          <w:b/>
          <w:bCs/>
          <w:color w:val="000000"/>
          <w:sz w:val="22"/>
          <w:szCs w:val="22"/>
        </w:rPr>
      </w:pPr>
      <w:r>
        <w:rPr>
          <w:rFonts w:ascii="Arial" w:hAnsi="Arial"/>
          <w:b/>
          <w:color w:val="000000" w:themeColor="text1"/>
          <w:sz w:val="22"/>
        </w:rPr>
        <w:t xml:space="preserve">Ergonomically optimised workstations may be standard in offices already, but they are still making their way into production areas. The new </w:t>
      </w:r>
      <w:hyperlink r:id="rId11" w:history="1">
        <w:r>
          <w:rPr>
            <w:rStyle w:val="Hyperlink"/>
            <w:rFonts w:ascii="Arial" w:hAnsi="Arial"/>
            <w:b/>
            <w:sz w:val="22"/>
          </w:rPr>
          <w:t>study</w:t>
        </w:r>
      </w:hyperlink>
      <w:r>
        <w:rPr>
          <w:rFonts w:ascii="Arial" w:hAnsi="Arial"/>
          <w:b/>
          <w:color w:val="000000" w:themeColor="text1"/>
          <w:sz w:val="22"/>
        </w:rPr>
        <w:t xml:space="preserve"> from item </w:t>
      </w:r>
      <w:proofErr w:type="spellStart"/>
      <w:r>
        <w:rPr>
          <w:rFonts w:ascii="Arial" w:hAnsi="Arial"/>
          <w:b/>
          <w:color w:val="000000" w:themeColor="text1"/>
          <w:sz w:val="22"/>
        </w:rPr>
        <w:t>Industrietechnik</w:t>
      </w:r>
      <w:proofErr w:type="spellEnd"/>
      <w:r>
        <w:rPr>
          <w:rFonts w:ascii="Arial" w:hAnsi="Arial"/>
          <w:b/>
          <w:color w:val="000000" w:themeColor="text1"/>
          <w:sz w:val="22"/>
        </w:rPr>
        <w:t xml:space="preserve"> GmbH showed that </w:t>
      </w:r>
      <w:proofErr w:type="gramStart"/>
      <w:r>
        <w:rPr>
          <w:rFonts w:ascii="Arial" w:hAnsi="Arial"/>
          <w:b/>
          <w:color w:val="000000" w:themeColor="text1"/>
          <w:sz w:val="22"/>
        </w:rPr>
        <w:t>the majority of</w:t>
      </w:r>
      <w:proofErr w:type="gramEnd"/>
      <w:r>
        <w:rPr>
          <w:rFonts w:ascii="Arial" w:hAnsi="Arial"/>
          <w:b/>
          <w:color w:val="000000" w:themeColor="text1"/>
          <w:sz w:val="22"/>
        </w:rPr>
        <w:t xml:space="preserve"> respondents in manual production are using tailored ergonomic solutions. However, the subject of ergonomics is generally considered done with some height-adjustable work benches and adjustable chairs – the holistic view is often missing. It takes numerous interconnected measures to create the perfect working environment for employees. The study shows the status quo in companies with manual production operations, shines a light on requirements and factors in the decision-making process, and provides indications of how implementation and application can run successfully.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 </w:t>
      </w:r>
    </w:p>
    <w:p w14:paraId="3A74281A" w14:textId="048191FC" w:rsidR="009543A4" w:rsidRDefault="00F238CF" w:rsidP="009543A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The item survey of 153 participants from companies involved in manual production paints a clear picture – 83 percent of the respondents already use ergonomic industrial work benches. However, the subject of ergonomics is generally limited to two areas – 76 percent of participants in the study use adjustable work chairs and 75 percent use height-adjustable work benches. Lifting aids are used by 59 percent of respondents, 55 percent pay attention to the perfect lighting, but other components such as foot mats, systems for optimising the handling area, </w:t>
      </w:r>
      <w:proofErr w:type="gramStart"/>
      <w:r>
        <w:rPr>
          <w:rFonts w:ascii="Arial" w:hAnsi="Arial"/>
          <w:color w:val="000000"/>
          <w:sz w:val="22"/>
        </w:rPr>
        <w:t>foot rests</w:t>
      </w:r>
      <w:proofErr w:type="gramEnd"/>
      <w:r>
        <w:rPr>
          <w:rFonts w:ascii="Arial" w:hAnsi="Arial"/>
          <w:color w:val="000000"/>
          <w:sz w:val="22"/>
        </w:rPr>
        <w:t xml:space="preserve"> and arm rests are accorded less importance. Yet it is essential to implement numerous interconnected measures, while also taking account of what individual staff members require of the production environment.</w:t>
      </w:r>
    </w:p>
    <w:p w14:paraId="11DF933F" w14:textId="69BADB5D" w:rsidR="00DC5CD2" w:rsidRDefault="00DC5CD2" w:rsidP="009543A4">
      <w:pPr>
        <w:autoSpaceDE w:val="0"/>
        <w:autoSpaceDN w:val="0"/>
        <w:adjustRightInd w:val="0"/>
        <w:spacing w:line="360" w:lineRule="auto"/>
        <w:jc w:val="both"/>
        <w:rPr>
          <w:rFonts w:ascii="Arial" w:hAnsi="Arial" w:cs="Arial"/>
          <w:color w:val="000000"/>
          <w:sz w:val="22"/>
          <w:szCs w:val="22"/>
        </w:rPr>
      </w:pPr>
    </w:p>
    <w:p w14:paraId="407E73F9" w14:textId="59DE6AE1" w:rsidR="00971273" w:rsidRPr="000433FC" w:rsidRDefault="000433FC" w:rsidP="009543A4">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Vital role of staff</w:t>
      </w:r>
    </w:p>
    <w:p w14:paraId="51014DD8" w14:textId="58082285" w:rsidR="009E7CD7" w:rsidRDefault="009543A4" w:rsidP="009543A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Once a company decides to utilise ergonomic work benches, there are some points that need to be considered during implementation </w:t>
      </w:r>
      <w:proofErr w:type="gramStart"/>
      <w:r>
        <w:rPr>
          <w:rFonts w:ascii="Arial" w:hAnsi="Arial"/>
          <w:color w:val="000000"/>
          <w:sz w:val="22"/>
        </w:rPr>
        <w:t>so as to</w:t>
      </w:r>
      <w:proofErr w:type="gramEnd"/>
      <w:r>
        <w:rPr>
          <w:rFonts w:ascii="Arial" w:hAnsi="Arial"/>
          <w:color w:val="000000"/>
          <w:sz w:val="22"/>
        </w:rPr>
        <w:t xml:space="preserve"> ensure the highest possible level of acceptance among staff and make the most of the benefits such systems offer. Fundamentally, the use of ergonomic work bench systems should </w:t>
      </w:r>
      <w:proofErr w:type="gramStart"/>
      <w:r>
        <w:rPr>
          <w:rFonts w:ascii="Arial" w:hAnsi="Arial"/>
          <w:color w:val="000000"/>
          <w:sz w:val="22"/>
        </w:rPr>
        <w:t>be seen as</w:t>
      </w:r>
      <w:proofErr w:type="gramEnd"/>
      <w:r>
        <w:rPr>
          <w:rFonts w:ascii="Arial" w:hAnsi="Arial"/>
          <w:color w:val="000000"/>
          <w:sz w:val="22"/>
        </w:rPr>
        <w:t xml:space="preserve"> a strategic decision by the entire company. The reasoning and benefits must be understood at all levels of the hierarchy. To achieve this, employees must have input from the outset. One quarter of those who took part in the study actively involve their manual production staff </w:t>
      </w:r>
      <w:r>
        <w:rPr>
          <w:rFonts w:ascii="Arial" w:hAnsi="Arial"/>
          <w:color w:val="000000"/>
          <w:sz w:val="22"/>
        </w:rPr>
        <w:lastRenderedPageBreak/>
        <w:t>in selecting suppliers and solutions when it comes to ergonomics. If they are given a role in the decision-making process, they are better motivated and less sceptical of the restructuring of their workplace. The use of “</w:t>
      </w:r>
      <w:proofErr w:type="spellStart"/>
      <w:r>
        <w:rPr>
          <w:rFonts w:ascii="Arial" w:hAnsi="Arial"/>
          <w:color w:val="000000"/>
          <w:sz w:val="22"/>
        </w:rPr>
        <w:t>ergoscouts</w:t>
      </w:r>
      <w:proofErr w:type="spellEnd"/>
      <w:r>
        <w:rPr>
          <w:rFonts w:ascii="Arial" w:hAnsi="Arial"/>
          <w:color w:val="000000"/>
          <w:sz w:val="22"/>
        </w:rPr>
        <w:t xml:space="preserve">” also shows great promise. Individual members of staff are trained in a targeted way </w:t>
      </w:r>
      <w:proofErr w:type="gramStart"/>
      <w:r>
        <w:rPr>
          <w:rFonts w:ascii="Arial" w:hAnsi="Arial"/>
          <w:color w:val="000000"/>
          <w:sz w:val="22"/>
        </w:rPr>
        <w:t>so as to</w:t>
      </w:r>
      <w:proofErr w:type="gramEnd"/>
      <w:r>
        <w:rPr>
          <w:rFonts w:ascii="Arial" w:hAnsi="Arial"/>
          <w:color w:val="000000"/>
          <w:sz w:val="22"/>
        </w:rPr>
        <w:t xml:space="preserve"> introduce their colleagues to the new work bench systems and help use them properly.</w:t>
      </w:r>
    </w:p>
    <w:p w14:paraId="15AC3D65" w14:textId="77777777" w:rsidR="00310DBE" w:rsidRDefault="00310DBE" w:rsidP="009543A4">
      <w:pPr>
        <w:autoSpaceDE w:val="0"/>
        <w:autoSpaceDN w:val="0"/>
        <w:adjustRightInd w:val="0"/>
        <w:spacing w:line="360" w:lineRule="auto"/>
        <w:jc w:val="both"/>
        <w:rPr>
          <w:rFonts w:ascii="Arial" w:hAnsi="Arial" w:cs="Arial"/>
          <w:color w:val="000000"/>
          <w:sz w:val="22"/>
          <w:szCs w:val="22"/>
        </w:rPr>
      </w:pPr>
    </w:p>
    <w:p w14:paraId="033F9F6D" w14:textId="77777777" w:rsidR="00971273" w:rsidRPr="004B7EDA" w:rsidRDefault="00971273" w:rsidP="00971273">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 xml:space="preserve">Benefits of an ergonomically optimised working </w:t>
      </w:r>
      <w:proofErr w:type="gramStart"/>
      <w:r>
        <w:rPr>
          <w:rFonts w:ascii="Arial" w:hAnsi="Arial"/>
          <w:b/>
          <w:color w:val="000000"/>
          <w:sz w:val="22"/>
        </w:rPr>
        <w:t>environment</w:t>
      </w:r>
      <w:proofErr w:type="gramEnd"/>
    </w:p>
    <w:p w14:paraId="208916B3" w14:textId="02F0DFD4" w:rsidR="00D167A6" w:rsidRDefault="00647B93" w:rsidP="009543A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If a holistic ergonomics concept is in place and employees are actively involved, companies benefit even more from the benefits of ergonomic solutions. Employees are more motivated in their work and concentrate better, making fewer mistakes and needing fewer sick days. Improvements to the working environment have a direct effect on staff satisfaction. The turnover rate </w:t>
      </w:r>
      <w:proofErr w:type="gramStart"/>
      <w:r>
        <w:rPr>
          <w:rFonts w:ascii="Arial" w:hAnsi="Arial"/>
          <w:color w:val="000000"/>
          <w:sz w:val="22"/>
        </w:rPr>
        <w:t>decreases</w:t>
      </w:r>
      <w:proofErr w:type="gramEnd"/>
      <w:r>
        <w:rPr>
          <w:rFonts w:ascii="Arial" w:hAnsi="Arial"/>
          <w:color w:val="000000"/>
          <w:sz w:val="22"/>
        </w:rPr>
        <w:t xml:space="preserve"> and work efficiency increases. While it remains difficult to express the advantages of using ergonomic work bench systems in hard numbers, there is no denying the positive effect on the health and well-being of staff, their performance, and thus the productivity of the company.</w:t>
      </w:r>
    </w:p>
    <w:p w14:paraId="79FFED16" w14:textId="6A3768A4" w:rsidR="002405B4" w:rsidRDefault="002405B4" w:rsidP="009543A4">
      <w:pPr>
        <w:autoSpaceDE w:val="0"/>
        <w:autoSpaceDN w:val="0"/>
        <w:adjustRightInd w:val="0"/>
        <w:spacing w:line="360" w:lineRule="auto"/>
        <w:jc w:val="both"/>
        <w:rPr>
          <w:rFonts w:ascii="Arial" w:hAnsi="Arial" w:cs="Arial"/>
          <w:color w:val="000000"/>
          <w:sz w:val="22"/>
          <w:szCs w:val="22"/>
        </w:rPr>
      </w:pPr>
    </w:p>
    <w:p w14:paraId="6C00D1F8" w14:textId="3FF37740" w:rsidR="002405B4" w:rsidRPr="002405B4" w:rsidRDefault="002405B4" w:rsidP="002405B4">
      <w:pPr>
        <w:spacing w:line="360" w:lineRule="auto"/>
        <w:jc w:val="both"/>
        <w:rPr>
          <w:rFonts w:ascii="Arial" w:hAnsi="Arial" w:cs="Arial"/>
          <w:sz w:val="22"/>
        </w:rPr>
      </w:pPr>
      <w:r>
        <w:rPr>
          <w:rFonts w:ascii="Arial" w:hAnsi="Arial"/>
          <w:sz w:val="22"/>
        </w:rPr>
        <w:t xml:space="preserve">The full study can be downloaded for free at </w:t>
      </w:r>
      <w:hyperlink r:id="rId12" w:history="1">
        <w:r>
          <w:rPr>
            <w:rStyle w:val="Hyperlink"/>
            <w:rFonts w:ascii="Arial" w:hAnsi="Arial"/>
            <w:sz w:val="22"/>
          </w:rPr>
          <w:t>https://welcome.item24.de/studie-ergonomie-am-industriearbeitsplatz</w:t>
        </w:r>
      </w:hyperlink>
      <w:r>
        <w:rPr>
          <w:rFonts w:ascii="Arial" w:hAnsi="Arial"/>
          <w:sz w:val="22"/>
        </w:rPr>
        <w:t xml:space="preserve">. </w:t>
      </w:r>
    </w:p>
    <w:p w14:paraId="6AB63AF6" w14:textId="77777777" w:rsidR="002405B4" w:rsidRPr="009543A4" w:rsidRDefault="002405B4" w:rsidP="009543A4">
      <w:pPr>
        <w:autoSpaceDE w:val="0"/>
        <w:autoSpaceDN w:val="0"/>
        <w:adjustRightInd w:val="0"/>
        <w:spacing w:line="360" w:lineRule="auto"/>
        <w:jc w:val="both"/>
        <w:rPr>
          <w:rFonts w:ascii="Arial" w:hAnsi="Arial" w:cs="Arial"/>
          <w:color w:val="000000"/>
          <w:sz w:val="22"/>
          <w:szCs w:val="22"/>
        </w:rPr>
      </w:pPr>
    </w:p>
    <w:p w14:paraId="2BC73DE4" w14:textId="77777777" w:rsidR="007D699A" w:rsidRDefault="007D699A"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2164F14C"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7F034F">
        <w:rPr>
          <w:rFonts w:ascii="Arial" w:hAnsi="Arial"/>
          <w:sz w:val="22"/>
        </w:rPr>
        <w:t>3,719</w:t>
      </w:r>
    </w:p>
    <w:p w14:paraId="1CEF60CF" w14:textId="7716BD32"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t>30 September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740E259D"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1 (source: item)</w:t>
      </w:r>
    </w:p>
    <w:p w14:paraId="3A99AA5D" w14:textId="69076468" w:rsidR="00311B91" w:rsidRDefault="00311B91" w:rsidP="00311B91">
      <w:pPr>
        <w:spacing w:line="360" w:lineRule="auto"/>
        <w:jc w:val="both"/>
        <w:rPr>
          <w:rFonts w:ascii="Arial" w:hAnsi="Arial" w:cs="Arial"/>
          <w:b/>
          <w:sz w:val="22"/>
          <w:szCs w:val="18"/>
          <w:lang w:eastAsia="en-US"/>
        </w:rPr>
      </w:pPr>
    </w:p>
    <w:p w14:paraId="436BBBD9" w14:textId="3CBA1D79" w:rsidR="003E3DD8" w:rsidRPr="00482A88" w:rsidRDefault="00467F6B" w:rsidP="009543A4">
      <w:pPr>
        <w:spacing w:line="360" w:lineRule="auto"/>
        <w:jc w:val="both"/>
        <w:rPr>
          <w:rFonts w:ascii="Arial" w:hAnsi="Arial" w:cs="Arial"/>
          <w:color w:val="000000"/>
          <w:sz w:val="22"/>
          <w:szCs w:val="22"/>
        </w:rPr>
      </w:pPr>
      <w:r>
        <w:rPr>
          <w:rFonts w:ascii="Arial" w:hAnsi="Arial"/>
          <w:b/>
          <w:sz w:val="22"/>
        </w:rPr>
        <w:t xml:space="preserve">Caption 1: </w:t>
      </w:r>
      <w:r>
        <w:rPr>
          <w:rFonts w:ascii="Arial" w:hAnsi="Arial"/>
          <w:color w:val="000000" w:themeColor="text1"/>
          <w:sz w:val="22"/>
        </w:rPr>
        <w:t xml:space="preserve">The new </w:t>
      </w:r>
      <w:r>
        <w:rPr>
          <w:rFonts w:ascii="Arial" w:hAnsi="Arial"/>
          <w:sz w:val="22"/>
        </w:rPr>
        <w:t>study</w:t>
      </w:r>
      <w:r>
        <w:rPr>
          <w:rFonts w:ascii="Arial" w:hAnsi="Arial"/>
          <w:color w:val="000000" w:themeColor="text1"/>
          <w:sz w:val="22"/>
        </w:rPr>
        <w:t xml:space="preserve"> from item </w:t>
      </w:r>
      <w:proofErr w:type="spellStart"/>
      <w:r>
        <w:rPr>
          <w:rFonts w:ascii="Arial" w:hAnsi="Arial"/>
          <w:color w:val="000000" w:themeColor="text1"/>
          <w:sz w:val="22"/>
        </w:rPr>
        <w:t>Industrietechnik</w:t>
      </w:r>
      <w:proofErr w:type="spellEnd"/>
      <w:r>
        <w:rPr>
          <w:rFonts w:ascii="Arial" w:hAnsi="Arial"/>
          <w:color w:val="000000" w:themeColor="text1"/>
          <w:sz w:val="22"/>
        </w:rPr>
        <w:t xml:space="preserve"> GmbH showed that </w:t>
      </w:r>
      <w:proofErr w:type="gramStart"/>
      <w:r>
        <w:rPr>
          <w:rFonts w:ascii="Arial" w:hAnsi="Arial"/>
          <w:color w:val="000000" w:themeColor="text1"/>
          <w:sz w:val="22"/>
        </w:rPr>
        <w:t>the majority of</w:t>
      </w:r>
      <w:proofErr w:type="gramEnd"/>
      <w:r>
        <w:rPr>
          <w:rFonts w:ascii="Arial" w:hAnsi="Arial"/>
          <w:color w:val="000000" w:themeColor="text1"/>
          <w:sz w:val="22"/>
        </w:rPr>
        <w:t xml:space="preserve"> respondents in manual production are using tailored ergonomic solutions, but often without taking a holistic approach.</w:t>
      </w:r>
    </w:p>
    <w:p w14:paraId="7AFBFAC0" w14:textId="53427BA3"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lastRenderedPageBreak/>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142294A5"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Pr>
          <w:rStyle w:val="eop"/>
          <w:rFonts w:ascii="&amp;quot" w:hAnsi="&amp;quot"/>
          <w:sz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w:t>
      </w:r>
      <w:proofErr w:type="gramStart"/>
      <w:r>
        <w:rPr>
          <w:rFonts w:ascii="Arial" w:hAnsi="Arial"/>
          <w:b/>
          <w:sz w:val="22"/>
        </w:rPr>
        <w:t>contact</w:t>
      </w:r>
      <w:proofErr w:type="gramEnd"/>
      <w:r>
        <w:rPr>
          <w:rFonts w:ascii="Arial" w:hAnsi="Arial"/>
          <w:b/>
          <w:sz w:val="22"/>
        </w:rPr>
        <w:t xml:space="preserve">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33DBEC1A" w14:textId="77777777" w:rsidR="00311B91" w:rsidRPr="007F034F" w:rsidRDefault="00311B91" w:rsidP="00311B91">
      <w:pPr>
        <w:spacing w:line="360" w:lineRule="auto"/>
        <w:jc w:val="both"/>
        <w:rPr>
          <w:rFonts w:ascii="Arial" w:hAnsi="Arial" w:cs="Arial"/>
          <w:sz w:val="22"/>
          <w:szCs w:val="18"/>
          <w:lang w:val="de-DE"/>
        </w:rPr>
      </w:pPr>
      <w:r w:rsidRPr="007F034F">
        <w:rPr>
          <w:rFonts w:ascii="Arial" w:hAnsi="Arial"/>
          <w:sz w:val="22"/>
          <w:lang w:val="de-DE"/>
        </w:rPr>
        <w:t>Friedenstrasse 107 - 109 • 42699 Solingen • Germany</w:t>
      </w:r>
    </w:p>
    <w:p w14:paraId="16FD639C" w14:textId="77777777" w:rsidR="00311B91" w:rsidRPr="007F034F" w:rsidRDefault="00311B91" w:rsidP="00311B91">
      <w:pPr>
        <w:spacing w:line="360" w:lineRule="auto"/>
        <w:jc w:val="both"/>
        <w:rPr>
          <w:rFonts w:ascii="Arial" w:hAnsi="Arial" w:cs="Arial"/>
          <w:sz w:val="22"/>
          <w:szCs w:val="18"/>
          <w:lang w:val="de-DE"/>
        </w:rPr>
      </w:pPr>
      <w:r w:rsidRPr="007F034F">
        <w:rPr>
          <w:rFonts w:ascii="Arial" w:hAnsi="Arial"/>
          <w:sz w:val="22"/>
          <w:lang w:val="de-DE"/>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3" w:history="1">
        <w:r>
          <w:rPr>
            <w:rFonts w:ascii="Arial" w:hAnsi="Arial"/>
            <w:sz w:val="22"/>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Press </w:t>
      </w:r>
      <w:proofErr w:type="gramStart"/>
      <w:r>
        <w:rPr>
          <w:rFonts w:ascii="Arial" w:hAnsi="Arial"/>
          <w:b/>
          <w:sz w:val="22"/>
        </w:rPr>
        <w:t>contact</w:t>
      </w:r>
      <w:proofErr w:type="gramEnd"/>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goods and </w:t>
      </w:r>
      <w:proofErr w:type="gramStart"/>
      <w:r>
        <w:rPr>
          <w:rFonts w:ascii="Arial" w:hAnsi="Arial"/>
          <w:sz w:val="22"/>
        </w:rPr>
        <w:t>IT</w:t>
      </w:r>
      <w:proofErr w:type="gramEnd"/>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4" w:history="1">
        <w:r>
          <w:rPr>
            <w:rFonts w:ascii="Arial" w:hAnsi="Arial"/>
            <w:sz w:val="22"/>
          </w:rPr>
          <w:t>www.additiv-pr.de</w:t>
        </w:r>
      </w:hyperlink>
      <w:r>
        <w:rPr>
          <w:rFonts w:ascii="Arial" w:hAnsi="Arial"/>
          <w:sz w:val="22"/>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F0FA" w14:textId="77777777" w:rsidR="00C11FEF" w:rsidRDefault="00C11FEF">
      <w:r>
        <w:separator/>
      </w:r>
    </w:p>
  </w:endnote>
  <w:endnote w:type="continuationSeparator" w:id="0">
    <w:p w14:paraId="4FF4C320" w14:textId="77777777" w:rsidR="00C11FEF" w:rsidRDefault="00C1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DD24E" w14:textId="77777777" w:rsidR="00C11FEF" w:rsidRDefault="00C11FEF">
      <w:r>
        <w:separator/>
      </w:r>
    </w:p>
  </w:footnote>
  <w:footnote w:type="continuationSeparator" w:id="0">
    <w:p w14:paraId="629338CE" w14:textId="77777777" w:rsidR="00C11FEF" w:rsidRDefault="00C1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 xml:space="preserve">Press </w:t>
    </w:r>
    <w:proofErr w:type="gramStart"/>
    <w:r>
      <w:rPr>
        <w:rFonts w:ascii="Arial" w:hAnsi="Arial"/>
        <w:sz w:val="32"/>
      </w:rPr>
      <w:t>release</w:t>
    </w:r>
    <w:proofErr w:type="gramEnd"/>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16659"/>
    <w:rsid w:val="00020477"/>
    <w:rsid w:val="0002288D"/>
    <w:rsid w:val="00036CE5"/>
    <w:rsid w:val="00037E80"/>
    <w:rsid w:val="00042B84"/>
    <w:rsid w:val="000432B9"/>
    <w:rsid w:val="000433FC"/>
    <w:rsid w:val="00043E3A"/>
    <w:rsid w:val="00045475"/>
    <w:rsid w:val="000506FE"/>
    <w:rsid w:val="0005665C"/>
    <w:rsid w:val="0007071A"/>
    <w:rsid w:val="000763CD"/>
    <w:rsid w:val="00077632"/>
    <w:rsid w:val="00090A8A"/>
    <w:rsid w:val="00093589"/>
    <w:rsid w:val="000A384F"/>
    <w:rsid w:val="000B6911"/>
    <w:rsid w:val="000B7BA6"/>
    <w:rsid w:val="000D0661"/>
    <w:rsid w:val="000D3A7D"/>
    <w:rsid w:val="000D64FB"/>
    <w:rsid w:val="000E27B2"/>
    <w:rsid w:val="000F35CE"/>
    <w:rsid w:val="000F3D1D"/>
    <w:rsid w:val="000F4FAD"/>
    <w:rsid w:val="000F571B"/>
    <w:rsid w:val="00102212"/>
    <w:rsid w:val="00113AB0"/>
    <w:rsid w:val="00116D65"/>
    <w:rsid w:val="00121D6D"/>
    <w:rsid w:val="001272F8"/>
    <w:rsid w:val="001331AB"/>
    <w:rsid w:val="00141121"/>
    <w:rsid w:val="001432A9"/>
    <w:rsid w:val="00143F4A"/>
    <w:rsid w:val="00145976"/>
    <w:rsid w:val="00155961"/>
    <w:rsid w:val="00162ED2"/>
    <w:rsid w:val="00164013"/>
    <w:rsid w:val="00166433"/>
    <w:rsid w:val="0016692D"/>
    <w:rsid w:val="00171EB5"/>
    <w:rsid w:val="00175F98"/>
    <w:rsid w:val="001855A4"/>
    <w:rsid w:val="00197BB0"/>
    <w:rsid w:val="001B06F5"/>
    <w:rsid w:val="001C124D"/>
    <w:rsid w:val="001D57CA"/>
    <w:rsid w:val="001D631C"/>
    <w:rsid w:val="001E19D5"/>
    <w:rsid w:val="001F0EC7"/>
    <w:rsid w:val="001F27B6"/>
    <w:rsid w:val="001F2B86"/>
    <w:rsid w:val="00210A37"/>
    <w:rsid w:val="00210AD3"/>
    <w:rsid w:val="0021653B"/>
    <w:rsid w:val="00223C68"/>
    <w:rsid w:val="0022575D"/>
    <w:rsid w:val="00230810"/>
    <w:rsid w:val="0023136E"/>
    <w:rsid w:val="0023588D"/>
    <w:rsid w:val="002405B4"/>
    <w:rsid w:val="0024241B"/>
    <w:rsid w:val="002440ED"/>
    <w:rsid w:val="00250439"/>
    <w:rsid w:val="002505ED"/>
    <w:rsid w:val="00251243"/>
    <w:rsid w:val="00251D6D"/>
    <w:rsid w:val="00253C1C"/>
    <w:rsid w:val="00262AB3"/>
    <w:rsid w:val="00262DA9"/>
    <w:rsid w:val="002704F6"/>
    <w:rsid w:val="002831CB"/>
    <w:rsid w:val="002834A1"/>
    <w:rsid w:val="0028619B"/>
    <w:rsid w:val="00294E20"/>
    <w:rsid w:val="002A0208"/>
    <w:rsid w:val="002A2186"/>
    <w:rsid w:val="002A514A"/>
    <w:rsid w:val="002B2EC0"/>
    <w:rsid w:val="002B32BA"/>
    <w:rsid w:val="002B4A08"/>
    <w:rsid w:val="002B551B"/>
    <w:rsid w:val="002B66DA"/>
    <w:rsid w:val="002C5BAD"/>
    <w:rsid w:val="002D2EF4"/>
    <w:rsid w:val="002D3A77"/>
    <w:rsid w:val="002F0692"/>
    <w:rsid w:val="002F5526"/>
    <w:rsid w:val="003045EB"/>
    <w:rsid w:val="00310DBE"/>
    <w:rsid w:val="00311B91"/>
    <w:rsid w:val="003144AA"/>
    <w:rsid w:val="00316320"/>
    <w:rsid w:val="003222C4"/>
    <w:rsid w:val="00322D95"/>
    <w:rsid w:val="00325F33"/>
    <w:rsid w:val="00347A9D"/>
    <w:rsid w:val="00347F53"/>
    <w:rsid w:val="00347F8A"/>
    <w:rsid w:val="00351E11"/>
    <w:rsid w:val="00352A07"/>
    <w:rsid w:val="00356306"/>
    <w:rsid w:val="00357143"/>
    <w:rsid w:val="003631CE"/>
    <w:rsid w:val="00366891"/>
    <w:rsid w:val="003711F4"/>
    <w:rsid w:val="003749CB"/>
    <w:rsid w:val="00374C94"/>
    <w:rsid w:val="00374CC5"/>
    <w:rsid w:val="003915DB"/>
    <w:rsid w:val="00394692"/>
    <w:rsid w:val="00394C33"/>
    <w:rsid w:val="003965AA"/>
    <w:rsid w:val="003B0D77"/>
    <w:rsid w:val="003C0341"/>
    <w:rsid w:val="003C08E4"/>
    <w:rsid w:val="003C0F0F"/>
    <w:rsid w:val="003C35F5"/>
    <w:rsid w:val="003C5A5D"/>
    <w:rsid w:val="003C60CF"/>
    <w:rsid w:val="003C6F56"/>
    <w:rsid w:val="003D1C34"/>
    <w:rsid w:val="003D347D"/>
    <w:rsid w:val="003E1781"/>
    <w:rsid w:val="003E216F"/>
    <w:rsid w:val="003E2439"/>
    <w:rsid w:val="003E3DD8"/>
    <w:rsid w:val="003E4E21"/>
    <w:rsid w:val="003F5125"/>
    <w:rsid w:val="00405368"/>
    <w:rsid w:val="00407BA5"/>
    <w:rsid w:val="00417DDC"/>
    <w:rsid w:val="00420AA4"/>
    <w:rsid w:val="00421A63"/>
    <w:rsid w:val="00423F68"/>
    <w:rsid w:val="0042464F"/>
    <w:rsid w:val="00425C8D"/>
    <w:rsid w:val="004274AA"/>
    <w:rsid w:val="00430E41"/>
    <w:rsid w:val="0043291C"/>
    <w:rsid w:val="00441D2E"/>
    <w:rsid w:val="00445EC2"/>
    <w:rsid w:val="0045020B"/>
    <w:rsid w:val="00454874"/>
    <w:rsid w:val="0045504B"/>
    <w:rsid w:val="00467F6B"/>
    <w:rsid w:val="00471B0A"/>
    <w:rsid w:val="00472405"/>
    <w:rsid w:val="00474E9F"/>
    <w:rsid w:val="00477574"/>
    <w:rsid w:val="00480FD1"/>
    <w:rsid w:val="00482A88"/>
    <w:rsid w:val="004852D9"/>
    <w:rsid w:val="00485918"/>
    <w:rsid w:val="00485EA6"/>
    <w:rsid w:val="004921B1"/>
    <w:rsid w:val="00492451"/>
    <w:rsid w:val="004A445A"/>
    <w:rsid w:val="004A768A"/>
    <w:rsid w:val="004B0D5F"/>
    <w:rsid w:val="004B37AC"/>
    <w:rsid w:val="004B6BF3"/>
    <w:rsid w:val="004B7EDA"/>
    <w:rsid w:val="004C749B"/>
    <w:rsid w:val="004D6023"/>
    <w:rsid w:val="004D6203"/>
    <w:rsid w:val="004D73CC"/>
    <w:rsid w:val="004E3C09"/>
    <w:rsid w:val="004F3300"/>
    <w:rsid w:val="004F4994"/>
    <w:rsid w:val="004F4FEE"/>
    <w:rsid w:val="005010D7"/>
    <w:rsid w:val="00514ABC"/>
    <w:rsid w:val="00517FC5"/>
    <w:rsid w:val="00522643"/>
    <w:rsid w:val="00525FC0"/>
    <w:rsid w:val="00540496"/>
    <w:rsid w:val="00540577"/>
    <w:rsid w:val="005475B7"/>
    <w:rsid w:val="00553475"/>
    <w:rsid w:val="00555B80"/>
    <w:rsid w:val="00556A95"/>
    <w:rsid w:val="0056207C"/>
    <w:rsid w:val="00563DD1"/>
    <w:rsid w:val="00575894"/>
    <w:rsid w:val="005801A4"/>
    <w:rsid w:val="00582028"/>
    <w:rsid w:val="00582B50"/>
    <w:rsid w:val="00586B2B"/>
    <w:rsid w:val="00593062"/>
    <w:rsid w:val="005945AC"/>
    <w:rsid w:val="005B3069"/>
    <w:rsid w:val="005B70F7"/>
    <w:rsid w:val="005C1CEA"/>
    <w:rsid w:val="005C4AD1"/>
    <w:rsid w:val="005C6B52"/>
    <w:rsid w:val="005E771A"/>
    <w:rsid w:val="005F2CC2"/>
    <w:rsid w:val="006019D3"/>
    <w:rsid w:val="00606979"/>
    <w:rsid w:val="00606A97"/>
    <w:rsid w:val="006108EA"/>
    <w:rsid w:val="00615F8C"/>
    <w:rsid w:val="00624250"/>
    <w:rsid w:val="00625D79"/>
    <w:rsid w:val="00634929"/>
    <w:rsid w:val="00646D7D"/>
    <w:rsid w:val="00647B93"/>
    <w:rsid w:val="00653708"/>
    <w:rsid w:val="00662106"/>
    <w:rsid w:val="00663611"/>
    <w:rsid w:val="00665FE9"/>
    <w:rsid w:val="00667485"/>
    <w:rsid w:val="00677082"/>
    <w:rsid w:val="00694444"/>
    <w:rsid w:val="006A4B5F"/>
    <w:rsid w:val="006A7776"/>
    <w:rsid w:val="006B1E93"/>
    <w:rsid w:val="006C2190"/>
    <w:rsid w:val="006C53CA"/>
    <w:rsid w:val="006D0F3C"/>
    <w:rsid w:val="006D1A4B"/>
    <w:rsid w:val="006D2048"/>
    <w:rsid w:val="006D2EC9"/>
    <w:rsid w:val="006D5E03"/>
    <w:rsid w:val="006D670B"/>
    <w:rsid w:val="006D7881"/>
    <w:rsid w:val="006E7773"/>
    <w:rsid w:val="006F0F4C"/>
    <w:rsid w:val="006F5B20"/>
    <w:rsid w:val="006F5EF3"/>
    <w:rsid w:val="006F5F4F"/>
    <w:rsid w:val="006F69EC"/>
    <w:rsid w:val="00707326"/>
    <w:rsid w:val="00710D74"/>
    <w:rsid w:val="00712B06"/>
    <w:rsid w:val="007211D8"/>
    <w:rsid w:val="00725827"/>
    <w:rsid w:val="00733A9F"/>
    <w:rsid w:val="00740DCD"/>
    <w:rsid w:val="007435F6"/>
    <w:rsid w:val="007502D8"/>
    <w:rsid w:val="00763B79"/>
    <w:rsid w:val="0076455B"/>
    <w:rsid w:val="0076742E"/>
    <w:rsid w:val="007704C4"/>
    <w:rsid w:val="007809CD"/>
    <w:rsid w:val="0078322B"/>
    <w:rsid w:val="00794C25"/>
    <w:rsid w:val="00794D6F"/>
    <w:rsid w:val="00795E25"/>
    <w:rsid w:val="007A6682"/>
    <w:rsid w:val="007A74DE"/>
    <w:rsid w:val="007B120B"/>
    <w:rsid w:val="007B3316"/>
    <w:rsid w:val="007B5E68"/>
    <w:rsid w:val="007C0C51"/>
    <w:rsid w:val="007D699A"/>
    <w:rsid w:val="007E36B5"/>
    <w:rsid w:val="007E4C57"/>
    <w:rsid w:val="007E715E"/>
    <w:rsid w:val="007F034F"/>
    <w:rsid w:val="007F11EA"/>
    <w:rsid w:val="007F1E11"/>
    <w:rsid w:val="007F252B"/>
    <w:rsid w:val="007F2C5D"/>
    <w:rsid w:val="0080296A"/>
    <w:rsid w:val="0080601A"/>
    <w:rsid w:val="008066C0"/>
    <w:rsid w:val="008140D6"/>
    <w:rsid w:val="00814CE6"/>
    <w:rsid w:val="00817533"/>
    <w:rsid w:val="00821DC1"/>
    <w:rsid w:val="00823B70"/>
    <w:rsid w:val="00825E67"/>
    <w:rsid w:val="00826FB8"/>
    <w:rsid w:val="00827BFB"/>
    <w:rsid w:val="00835A6D"/>
    <w:rsid w:val="00837A33"/>
    <w:rsid w:val="008417BF"/>
    <w:rsid w:val="00845A16"/>
    <w:rsid w:val="00856C68"/>
    <w:rsid w:val="00860DAF"/>
    <w:rsid w:val="008614E2"/>
    <w:rsid w:val="00866BC3"/>
    <w:rsid w:val="00877449"/>
    <w:rsid w:val="008810B1"/>
    <w:rsid w:val="00881C32"/>
    <w:rsid w:val="00886B5A"/>
    <w:rsid w:val="008942F4"/>
    <w:rsid w:val="008A23D0"/>
    <w:rsid w:val="008A6615"/>
    <w:rsid w:val="008B6C57"/>
    <w:rsid w:val="008C28F5"/>
    <w:rsid w:val="008C4CAA"/>
    <w:rsid w:val="008C5FFB"/>
    <w:rsid w:val="008C6B9E"/>
    <w:rsid w:val="008D0B8E"/>
    <w:rsid w:val="008D3EDC"/>
    <w:rsid w:val="008E30B1"/>
    <w:rsid w:val="008E479F"/>
    <w:rsid w:val="008F3375"/>
    <w:rsid w:val="008F4748"/>
    <w:rsid w:val="00903E1A"/>
    <w:rsid w:val="00911E2F"/>
    <w:rsid w:val="00913831"/>
    <w:rsid w:val="00926174"/>
    <w:rsid w:val="00932A4F"/>
    <w:rsid w:val="0093652E"/>
    <w:rsid w:val="0093693E"/>
    <w:rsid w:val="00940AE4"/>
    <w:rsid w:val="00952F2C"/>
    <w:rsid w:val="009543A4"/>
    <w:rsid w:val="00955578"/>
    <w:rsid w:val="00962A36"/>
    <w:rsid w:val="00965B7F"/>
    <w:rsid w:val="00970DE4"/>
    <w:rsid w:val="00971273"/>
    <w:rsid w:val="00980729"/>
    <w:rsid w:val="009836E7"/>
    <w:rsid w:val="009916DA"/>
    <w:rsid w:val="009A0D30"/>
    <w:rsid w:val="009A60AD"/>
    <w:rsid w:val="009A6A1E"/>
    <w:rsid w:val="009B0A06"/>
    <w:rsid w:val="009B31A5"/>
    <w:rsid w:val="009B3EE7"/>
    <w:rsid w:val="009B69B8"/>
    <w:rsid w:val="009B6D0E"/>
    <w:rsid w:val="009C700C"/>
    <w:rsid w:val="009D2F42"/>
    <w:rsid w:val="009D4BFB"/>
    <w:rsid w:val="009E7CD7"/>
    <w:rsid w:val="009F12FD"/>
    <w:rsid w:val="009F326D"/>
    <w:rsid w:val="009F3961"/>
    <w:rsid w:val="009F58A8"/>
    <w:rsid w:val="009F5F7D"/>
    <w:rsid w:val="00A01352"/>
    <w:rsid w:val="00A01E79"/>
    <w:rsid w:val="00A05884"/>
    <w:rsid w:val="00A06DE5"/>
    <w:rsid w:val="00A071D5"/>
    <w:rsid w:val="00A12B12"/>
    <w:rsid w:val="00A15FBF"/>
    <w:rsid w:val="00A17D35"/>
    <w:rsid w:val="00A27E03"/>
    <w:rsid w:val="00A356BE"/>
    <w:rsid w:val="00A41864"/>
    <w:rsid w:val="00A42400"/>
    <w:rsid w:val="00A440CD"/>
    <w:rsid w:val="00A55986"/>
    <w:rsid w:val="00A57995"/>
    <w:rsid w:val="00A630B4"/>
    <w:rsid w:val="00A7480B"/>
    <w:rsid w:val="00A76B16"/>
    <w:rsid w:val="00A834BD"/>
    <w:rsid w:val="00A843F7"/>
    <w:rsid w:val="00A84F42"/>
    <w:rsid w:val="00A8764F"/>
    <w:rsid w:val="00A932BB"/>
    <w:rsid w:val="00A9383F"/>
    <w:rsid w:val="00AA1B74"/>
    <w:rsid w:val="00AA40B6"/>
    <w:rsid w:val="00AA70CF"/>
    <w:rsid w:val="00AB73C1"/>
    <w:rsid w:val="00AC4D5F"/>
    <w:rsid w:val="00AD2897"/>
    <w:rsid w:val="00AD3AB5"/>
    <w:rsid w:val="00AD5472"/>
    <w:rsid w:val="00AE2A82"/>
    <w:rsid w:val="00AE6ACB"/>
    <w:rsid w:val="00AF24E9"/>
    <w:rsid w:val="00AF4B77"/>
    <w:rsid w:val="00B1284C"/>
    <w:rsid w:val="00B15727"/>
    <w:rsid w:val="00B17CA4"/>
    <w:rsid w:val="00B33D6F"/>
    <w:rsid w:val="00B43B55"/>
    <w:rsid w:val="00B54B2E"/>
    <w:rsid w:val="00B6196B"/>
    <w:rsid w:val="00B64EE6"/>
    <w:rsid w:val="00B664F6"/>
    <w:rsid w:val="00B67875"/>
    <w:rsid w:val="00B67909"/>
    <w:rsid w:val="00B771DF"/>
    <w:rsid w:val="00B774EE"/>
    <w:rsid w:val="00B82258"/>
    <w:rsid w:val="00B867FB"/>
    <w:rsid w:val="00B90135"/>
    <w:rsid w:val="00B906C1"/>
    <w:rsid w:val="00B914E7"/>
    <w:rsid w:val="00B91C08"/>
    <w:rsid w:val="00B94B34"/>
    <w:rsid w:val="00BC603F"/>
    <w:rsid w:val="00BD5842"/>
    <w:rsid w:val="00BE1100"/>
    <w:rsid w:val="00BE21F9"/>
    <w:rsid w:val="00BE4854"/>
    <w:rsid w:val="00BF761E"/>
    <w:rsid w:val="00C11657"/>
    <w:rsid w:val="00C11FEF"/>
    <w:rsid w:val="00C205FC"/>
    <w:rsid w:val="00C23556"/>
    <w:rsid w:val="00C33059"/>
    <w:rsid w:val="00C3312D"/>
    <w:rsid w:val="00C334E0"/>
    <w:rsid w:val="00C34C5C"/>
    <w:rsid w:val="00C40F2B"/>
    <w:rsid w:val="00C51E4E"/>
    <w:rsid w:val="00C540E7"/>
    <w:rsid w:val="00C54201"/>
    <w:rsid w:val="00C54A8D"/>
    <w:rsid w:val="00C54F86"/>
    <w:rsid w:val="00C61788"/>
    <w:rsid w:val="00C6434E"/>
    <w:rsid w:val="00C64685"/>
    <w:rsid w:val="00C67655"/>
    <w:rsid w:val="00C70501"/>
    <w:rsid w:val="00C77ACF"/>
    <w:rsid w:val="00C83428"/>
    <w:rsid w:val="00C834DC"/>
    <w:rsid w:val="00CA213A"/>
    <w:rsid w:val="00CA3ECE"/>
    <w:rsid w:val="00CA5BBC"/>
    <w:rsid w:val="00CB3B82"/>
    <w:rsid w:val="00CB5A89"/>
    <w:rsid w:val="00CC4BCE"/>
    <w:rsid w:val="00CC6306"/>
    <w:rsid w:val="00CC7B8B"/>
    <w:rsid w:val="00CD193E"/>
    <w:rsid w:val="00CF4D1A"/>
    <w:rsid w:val="00CF769D"/>
    <w:rsid w:val="00D02511"/>
    <w:rsid w:val="00D04759"/>
    <w:rsid w:val="00D065B7"/>
    <w:rsid w:val="00D1110F"/>
    <w:rsid w:val="00D114D9"/>
    <w:rsid w:val="00D14D5B"/>
    <w:rsid w:val="00D167A6"/>
    <w:rsid w:val="00D205C6"/>
    <w:rsid w:val="00D24632"/>
    <w:rsid w:val="00D301E6"/>
    <w:rsid w:val="00D328CA"/>
    <w:rsid w:val="00D43C1B"/>
    <w:rsid w:val="00D4470D"/>
    <w:rsid w:val="00D53EFE"/>
    <w:rsid w:val="00D562A3"/>
    <w:rsid w:val="00D632FB"/>
    <w:rsid w:val="00D72D96"/>
    <w:rsid w:val="00D978C9"/>
    <w:rsid w:val="00DA1CC5"/>
    <w:rsid w:val="00DA28C1"/>
    <w:rsid w:val="00DB0043"/>
    <w:rsid w:val="00DB0CC7"/>
    <w:rsid w:val="00DB3271"/>
    <w:rsid w:val="00DB5B0F"/>
    <w:rsid w:val="00DC1FAC"/>
    <w:rsid w:val="00DC2D7F"/>
    <w:rsid w:val="00DC5CD2"/>
    <w:rsid w:val="00DD044B"/>
    <w:rsid w:val="00DD0C4F"/>
    <w:rsid w:val="00DD0F39"/>
    <w:rsid w:val="00DD1199"/>
    <w:rsid w:val="00DD15C7"/>
    <w:rsid w:val="00DE04C3"/>
    <w:rsid w:val="00DE0F87"/>
    <w:rsid w:val="00DE245B"/>
    <w:rsid w:val="00DF3244"/>
    <w:rsid w:val="00DF394A"/>
    <w:rsid w:val="00DF72F8"/>
    <w:rsid w:val="00E06098"/>
    <w:rsid w:val="00E1035B"/>
    <w:rsid w:val="00E12928"/>
    <w:rsid w:val="00E15F9C"/>
    <w:rsid w:val="00E22716"/>
    <w:rsid w:val="00E261BF"/>
    <w:rsid w:val="00E266A1"/>
    <w:rsid w:val="00E403CD"/>
    <w:rsid w:val="00E4559D"/>
    <w:rsid w:val="00E54ED4"/>
    <w:rsid w:val="00E56DDE"/>
    <w:rsid w:val="00E56E46"/>
    <w:rsid w:val="00E617C4"/>
    <w:rsid w:val="00E64026"/>
    <w:rsid w:val="00E71617"/>
    <w:rsid w:val="00E719BD"/>
    <w:rsid w:val="00E75B61"/>
    <w:rsid w:val="00E81F03"/>
    <w:rsid w:val="00E84D34"/>
    <w:rsid w:val="00E84EF0"/>
    <w:rsid w:val="00E96806"/>
    <w:rsid w:val="00EA2109"/>
    <w:rsid w:val="00EB19C9"/>
    <w:rsid w:val="00EB41D7"/>
    <w:rsid w:val="00EC5D40"/>
    <w:rsid w:val="00ED2DD6"/>
    <w:rsid w:val="00EE40B6"/>
    <w:rsid w:val="00EE466B"/>
    <w:rsid w:val="00EE4FB6"/>
    <w:rsid w:val="00EE73C7"/>
    <w:rsid w:val="00EF1863"/>
    <w:rsid w:val="00EF2D69"/>
    <w:rsid w:val="00EF4DD1"/>
    <w:rsid w:val="00EF7461"/>
    <w:rsid w:val="00F000AD"/>
    <w:rsid w:val="00F00ED8"/>
    <w:rsid w:val="00F021FB"/>
    <w:rsid w:val="00F10DCD"/>
    <w:rsid w:val="00F141EA"/>
    <w:rsid w:val="00F147B6"/>
    <w:rsid w:val="00F14921"/>
    <w:rsid w:val="00F1666B"/>
    <w:rsid w:val="00F228A1"/>
    <w:rsid w:val="00F22E83"/>
    <w:rsid w:val="00F238CF"/>
    <w:rsid w:val="00F26F85"/>
    <w:rsid w:val="00F33063"/>
    <w:rsid w:val="00F37BAB"/>
    <w:rsid w:val="00F4129F"/>
    <w:rsid w:val="00F429C9"/>
    <w:rsid w:val="00F50DEB"/>
    <w:rsid w:val="00F561DC"/>
    <w:rsid w:val="00F572D9"/>
    <w:rsid w:val="00F604CC"/>
    <w:rsid w:val="00F6112B"/>
    <w:rsid w:val="00F64E05"/>
    <w:rsid w:val="00F80D7F"/>
    <w:rsid w:val="00F81DA4"/>
    <w:rsid w:val="00F8425E"/>
    <w:rsid w:val="00F86D66"/>
    <w:rsid w:val="00F87ABE"/>
    <w:rsid w:val="00F905C1"/>
    <w:rsid w:val="00F90912"/>
    <w:rsid w:val="00F9527F"/>
    <w:rsid w:val="00F957F9"/>
    <w:rsid w:val="00FA13FD"/>
    <w:rsid w:val="00FA7CA0"/>
    <w:rsid w:val="00FA7CE9"/>
    <w:rsid w:val="00FB14E1"/>
    <w:rsid w:val="00FB2C63"/>
    <w:rsid w:val="00FB6644"/>
    <w:rsid w:val="00FC01E9"/>
    <w:rsid w:val="00FC261A"/>
    <w:rsid w:val="00FC74C2"/>
    <w:rsid w:val="00FC7C3D"/>
    <w:rsid w:val="00FD06F9"/>
    <w:rsid w:val="00FD37A8"/>
    <w:rsid w:val="00FD7DF1"/>
    <w:rsid w:val="00FE1448"/>
    <w:rsid w:val="00FE40DA"/>
    <w:rsid w:val="00FF42A9"/>
    <w:rsid w:val="00FF449F"/>
    <w:rsid w:val="00FF5587"/>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studie-ergonomie-am-industriearbeitsplat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studie-ergonomie-am-industriearbeitsplat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infopath/2007/PartnerControls"/>
    <ds:schemaRef ds:uri="http://schemas.microsoft.com/office/2006/metadata/properties"/>
    <ds:schemaRef ds:uri="http://purl.org/dc/elements/1.1/"/>
    <ds:schemaRef ds:uri="http://purl.org/dc/dcmitype/"/>
    <ds:schemaRef ds:uri="2fcfccfe-82ed-4e24-b026-b3156fed24e3"/>
    <ds:schemaRef ds:uri="http://schemas.openxmlformats.org/package/2006/metadata/core-properties"/>
    <ds:schemaRef ds:uri="http://purl.org/dc/terms/"/>
    <ds:schemaRef ds:uri="http://schemas.microsoft.com/office/2006/documentManagement/types"/>
    <ds:schemaRef ds:uri="a7a46bed-c84d-4754-8239-ca284fa43b84"/>
    <ds:schemaRef ds:uri="http://www.w3.org/XML/1998/namespace"/>
  </ds:schemaRefs>
</ds:datastoreItem>
</file>

<file path=customXml/itemProps2.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4874</Characters>
  <Application>Microsoft Office Word</Application>
  <DocSecurity>0</DocSecurity>
  <Lines>40</Lines>
  <Paragraphs>11</Paragraphs>
  <ScaleCrop>false</ScaleCrop>
  <Company>item Solingen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6</cp:revision>
  <cp:lastPrinted>2008-06-02T14:21:00Z</cp:lastPrinted>
  <dcterms:created xsi:type="dcterms:W3CDTF">2020-09-30T08:08:00Z</dcterms:created>
  <dcterms:modified xsi:type="dcterms:W3CDTF">2021-01-25T12:52:00Z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