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B518"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6FEDB519" w14:textId="77777777" w:rsidR="00637716" w:rsidRPr="004A1988" w:rsidRDefault="00637716" w:rsidP="00637716">
      <w:pPr>
        <w:pStyle w:val="Dachzeile"/>
      </w:pPr>
      <w:r>
        <w:t>Leading manufacturer in building kit systems expanding</w:t>
      </w:r>
    </w:p>
    <w:p w14:paraId="6FEDB51A" w14:textId="77777777" w:rsidR="00311B91" w:rsidRPr="00311B91" w:rsidRDefault="00C55C51" w:rsidP="00C55C51">
      <w:pPr>
        <w:autoSpaceDE w:val="0"/>
        <w:autoSpaceDN w:val="0"/>
        <w:adjustRightInd w:val="0"/>
        <w:spacing w:line="360" w:lineRule="auto"/>
        <w:jc w:val="center"/>
        <w:rPr>
          <w:rFonts w:ascii="Arial" w:hAnsi="Arial" w:cs="Arial"/>
          <w:b/>
          <w:sz w:val="22"/>
          <w:szCs w:val="22"/>
        </w:rPr>
      </w:pPr>
      <w:r>
        <w:rPr>
          <w:rFonts w:ascii="Arial" w:hAnsi="Arial"/>
          <w:b/>
          <w:sz w:val="36"/>
        </w:rPr>
        <w:t>item founds subsidiary in France</w:t>
      </w:r>
    </w:p>
    <w:p w14:paraId="6FEDB51B" w14:textId="4301388A" w:rsidR="00532F57" w:rsidRDefault="00EF098D" w:rsidP="00272460">
      <w:pPr>
        <w:pStyle w:val="Anlauf"/>
        <w:rPr>
          <w:noProof/>
        </w:rPr>
      </w:pPr>
      <w:r>
        <w:t xml:space="preserve">item </w:t>
      </w:r>
      <w:proofErr w:type="spellStart"/>
      <w:r>
        <w:t>Industrietechnik</w:t>
      </w:r>
      <w:proofErr w:type="spellEnd"/>
      <w:r>
        <w:t xml:space="preserve"> GmbH is the pioneer in building kit systems for industrial applications and a partner of the manufacturing industry across the entire globe. Since the beginning of July, it has been operating a subsidiary in France. In taking this step, the specialist in profile and linear technology is making good its promise to always be close at hand with advice and service for its sales partners and customers – now in France, too. item offers the French market over 4,000 high-quality components for constructing </w:t>
      </w:r>
      <w:hyperlink r:id="rId11" w:history="1">
        <w:r>
          <w:rPr>
            <w:rStyle w:val="Hyperlink"/>
          </w:rPr>
          <w:t>machine bases</w:t>
        </w:r>
      </w:hyperlink>
      <w:r>
        <w:t xml:space="preserve">, </w:t>
      </w:r>
      <w:hyperlink r:id="rId12" w:history="1">
        <w:r>
          <w:rPr>
            <w:rStyle w:val="Hyperlink"/>
          </w:rPr>
          <w:t>work benches</w:t>
        </w:r>
      </w:hyperlink>
      <w:r>
        <w:t xml:space="preserve">, </w:t>
      </w:r>
      <w:hyperlink r:id="rId13" w:history="1">
        <w:r>
          <w:rPr>
            <w:rStyle w:val="Hyperlink"/>
          </w:rPr>
          <w:t>automation solutions</w:t>
        </w:r>
      </w:hyperlink>
      <w:r>
        <w:t xml:space="preserve"> and </w:t>
      </w:r>
      <w:hyperlink r:id="rId14" w:history="1">
        <w:r>
          <w:rPr>
            <w:rStyle w:val="Hyperlink"/>
          </w:rPr>
          <w:t>lean production applications</w:t>
        </w:r>
      </w:hyperlink>
      <w:r>
        <w:t xml:space="preserve">. Thanks to transport solutions and dynamic elements, the company’s products can cover virtually all working processes, from manual production to automated manufacturing. </w:t>
      </w:r>
    </w:p>
    <w:p w14:paraId="6FEDB51C" w14:textId="77777777" w:rsidR="00C9675B" w:rsidRPr="00233DA6" w:rsidRDefault="00C9675B" w:rsidP="00272460">
      <w:pPr>
        <w:pStyle w:val="Anlauf"/>
        <w:rPr>
          <w:noProof/>
          <w:lang w:val="en-US"/>
        </w:rPr>
      </w:pPr>
    </w:p>
    <w:p w14:paraId="6FEDB51D" w14:textId="54FD44D7" w:rsidR="00063616" w:rsidRPr="00BA198F" w:rsidRDefault="000859AF" w:rsidP="00726C59">
      <w:pPr>
        <w:autoSpaceDE w:val="0"/>
        <w:autoSpaceDN w:val="0"/>
        <w:adjustRightInd w:val="0"/>
        <w:spacing w:line="360" w:lineRule="auto"/>
        <w:jc w:val="both"/>
        <w:rPr>
          <w:rFonts w:ascii="Arial" w:hAnsi="Arial" w:cs="Arial"/>
          <w:sz w:val="22"/>
          <w:szCs w:val="22"/>
        </w:rPr>
      </w:pPr>
      <w:r>
        <w:rPr>
          <w:rFonts w:ascii="Arial" w:hAnsi="Arial"/>
          <w:sz w:val="22"/>
        </w:rPr>
        <w:t>High-quality service and advice and short delivery times – these are the goals item is pursuing with its new subsidiary in France.</w:t>
      </w:r>
      <w:r>
        <w:rPr>
          <w:rFonts w:ascii="Arial" w:hAnsi="Arial"/>
          <w:color w:val="000000" w:themeColor="text1"/>
          <w:sz w:val="22"/>
        </w:rPr>
        <w:t xml:space="preserve"> </w:t>
      </w:r>
      <w:r>
        <w:rPr>
          <w:rFonts w:ascii="Arial" w:hAnsi="Arial"/>
          <w:sz w:val="22"/>
        </w:rPr>
        <w:t xml:space="preserve">The company now has its own sales office in </w:t>
      </w:r>
      <w:proofErr w:type="spellStart"/>
      <w:r>
        <w:rPr>
          <w:rFonts w:ascii="Arial" w:hAnsi="Arial"/>
          <w:sz w:val="22"/>
        </w:rPr>
        <w:t>Bezons</w:t>
      </w:r>
      <w:proofErr w:type="spellEnd"/>
      <w:r>
        <w:rPr>
          <w:rFonts w:ascii="Arial" w:hAnsi="Arial"/>
          <w:sz w:val="22"/>
        </w:rPr>
        <w:t xml:space="preserve">. “By establishing item France, we are acknowledging the importance of the French market. It provides us with a base from which we can ensure orders are processed quickly and flexibly, and customers receive advice from our team of experienced product specialists that is tailored specifically to them,” says Stephan Buchmann, Managing Director of item. </w:t>
      </w:r>
      <w:r>
        <w:rPr>
          <w:rFonts w:ascii="Arial" w:hAnsi="Arial"/>
          <w:color w:val="000000" w:themeColor="text1"/>
          <w:sz w:val="22"/>
        </w:rPr>
        <w:t>Customers can access the entire product range offered by the building kit systems pioneer, with local contacts providing direct support for projects. Catalogue goods are dispatched within 48 hours. The new subsidiary makes it possible for item to respond flexibly to changing market requirements and systematically drive forward its growth in France. For example, the company is planning to intensify collaboration with regional partners.</w:t>
      </w:r>
    </w:p>
    <w:p w14:paraId="6FEDB51E" w14:textId="77777777" w:rsidR="00350E15" w:rsidRPr="00377F70" w:rsidRDefault="00350E15">
      <w:pPr>
        <w:rPr>
          <w:rFonts w:ascii="Arial" w:hAnsi="Arial" w:cs="Arial"/>
          <w:color w:val="000000"/>
          <w:sz w:val="22"/>
          <w:szCs w:val="22"/>
        </w:rPr>
      </w:pPr>
    </w:p>
    <w:p w14:paraId="6FEDB51F" w14:textId="77777777" w:rsidR="0019591A" w:rsidRDefault="0092704B" w:rsidP="00311B91">
      <w:pPr>
        <w:autoSpaceDE w:val="0"/>
        <w:autoSpaceDN w:val="0"/>
        <w:adjustRightInd w:val="0"/>
        <w:spacing w:line="360" w:lineRule="auto"/>
        <w:jc w:val="both"/>
        <w:rPr>
          <w:rFonts w:ascii="Arial" w:hAnsi="Arial" w:cs="Arial"/>
          <w:sz w:val="22"/>
          <w:szCs w:val="22"/>
        </w:rPr>
      </w:pPr>
      <w:r>
        <w:rPr>
          <w:rFonts w:ascii="Arial" w:hAnsi="Arial"/>
          <w:color w:val="000000"/>
          <w:sz w:val="22"/>
        </w:rPr>
        <w:t>Interested parties can find more information about the products and contacts at</w:t>
      </w:r>
      <w:r>
        <w:rPr>
          <w:rFonts w:ascii="Arial" w:hAnsi="Arial"/>
          <w:sz w:val="22"/>
        </w:rPr>
        <w:t xml:space="preserve"> </w:t>
      </w:r>
      <w:hyperlink r:id="rId15" w:history="1">
        <w:r>
          <w:rPr>
            <w:rStyle w:val="Hyperlink"/>
            <w:rFonts w:ascii="Arial" w:hAnsi="Arial"/>
            <w:sz w:val="22"/>
          </w:rPr>
          <w:t>www.item24.fr</w:t>
        </w:r>
      </w:hyperlink>
      <w:r>
        <w:rPr>
          <w:rFonts w:ascii="Arial" w:hAnsi="Arial"/>
          <w:sz w:val="22"/>
        </w:rPr>
        <w:t xml:space="preserve">. </w:t>
      </w:r>
    </w:p>
    <w:p w14:paraId="6FEDB520" w14:textId="77777777" w:rsidR="00311B91" w:rsidRPr="00311B91" w:rsidRDefault="00311B91" w:rsidP="00311B91">
      <w:pPr>
        <w:spacing w:line="360" w:lineRule="auto"/>
        <w:jc w:val="both"/>
        <w:rPr>
          <w:rFonts w:ascii="Arial" w:hAnsi="Arial" w:cs="Arial"/>
          <w:sz w:val="22"/>
          <w:szCs w:val="18"/>
          <w:lang w:eastAsia="en-US"/>
        </w:rPr>
      </w:pPr>
    </w:p>
    <w:p w14:paraId="6FEDB521" w14:textId="23E20E6D" w:rsidR="00311B91" w:rsidRPr="00311B91" w:rsidRDefault="00311B91" w:rsidP="00311B91">
      <w:pPr>
        <w:spacing w:line="360" w:lineRule="auto"/>
        <w:jc w:val="both"/>
        <w:rPr>
          <w:rFonts w:ascii="Arial" w:hAnsi="Arial" w:cs="Arial"/>
          <w:sz w:val="22"/>
          <w:szCs w:val="18"/>
        </w:rPr>
      </w:pPr>
      <w:r w:rsidRPr="00233DA6">
        <w:rPr>
          <w:rFonts w:ascii="Arial" w:hAnsi="Arial"/>
          <w:b/>
          <w:sz w:val="22"/>
        </w:rPr>
        <w:t>Length:</w:t>
      </w:r>
      <w:r w:rsidRPr="00233DA6">
        <w:rPr>
          <w:rFonts w:ascii="Arial" w:hAnsi="Arial"/>
          <w:sz w:val="22"/>
        </w:rPr>
        <w:t xml:space="preserve"> </w:t>
      </w:r>
      <w:r w:rsidRPr="00233DA6">
        <w:rPr>
          <w:rFonts w:ascii="Arial" w:hAnsi="Arial"/>
          <w:sz w:val="22"/>
        </w:rPr>
        <w:tab/>
        <w:t>1,8</w:t>
      </w:r>
      <w:r w:rsidR="00233DA6" w:rsidRPr="00233DA6">
        <w:rPr>
          <w:rFonts w:ascii="Arial" w:hAnsi="Arial"/>
          <w:sz w:val="22"/>
        </w:rPr>
        <w:t>46</w:t>
      </w:r>
      <w:r w:rsidRPr="00233DA6">
        <w:rPr>
          <w:rFonts w:ascii="Arial" w:hAnsi="Arial"/>
          <w:sz w:val="22"/>
        </w:rPr>
        <w:t xml:space="preserve"> characters (including spaces)</w:t>
      </w:r>
    </w:p>
    <w:p w14:paraId="6FEDB522" w14:textId="0A8511BF" w:rsidR="00311B91" w:rsidRPr="00311B91" w:rsidRDefault="00311B91" w:rsidP="00311B91">
      <w:pPr>
        <w:spacing w:line="360" w:lineRule="auto"/>
        <w:jc w:val="both"/>
        <w:rPr>
          <w:rFonts w:ascii="Arial" w:hAnsi="Arial" w:cs="Arial"/>
          <w:sz w:val="22"/>
          <w:szCs w:val="18"/>
        </w:rPr>
      </w:pPr>
      <w:r>
        <w:rPr>
          <w:rFonts w:ascii="Arial" w:hAnsi="Arial"/>
          <w:b/>
          <w:sz w:val="22"/>
        </w:rPr>
        <w:t>Date:</w:t>
      </w:r>
      <w:r>
        <w:rPr>
          <w:rFonts w:ascii="Arial" w:hAnsi="Arial"/>
          <w:sz w:val="22"/>
        </w:rPr>
        <w:t xml:space="preserve"> </w:t>
      </w:r>
      <w:r>
        <w:rPr>
          <w:rFonts w:ascii="Arial" w:hAnsi="Arial"/>
          <w:sz w:val="22"/>
        </w:rPr>
        <w:tab/>
      </w:r>
      <w:r>
        <w:rPr>
          <w:rFonts w:ascii="Arial" w:hAnsi="Arial"/>
          <w:sz w:val="22"/>
        </w:rPr>
        <w:tab/>
        <w:t>14 September 2020</w:t>
      </w:r>
    </w:p>
    <w:p w14:paraId="6FEDB523" w14:textId="77777777" w:rsidR="00311B91" w:rsidRPr="00311B91" w:rsidRDefault="00311B91" w:rsidP="00311B91">
      <w:pPr>
        <w:spacing w:line="360" w:lineRule="auto"/>
        <w:jc w:val="both"/>
        <w:rPr>
          <w:rFonts w:ascii="Arial" w:hAnsi="Arial" w:cs="Arial"/>
          <w:sz w:val="22"/>
          <w:szCs w:val="18"/>
          <w:lang w:eastAsia="en-US"/>
        </w:rPr>
      </w:pPr>
    </w:p>
    <w:p w14:paraId="6FEDB524" w14:textId="2CD5A462"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rPr>
        <w:t xml:space="preserve">Photos: </w:t>
      </w:r>
      <w:r>
        <w:rPr>
          <w:rFonts w:ascii="Arial" w:hAnsi="Arial"/>
          <w:b/>
          <w:sz w:val="22"/>
        </w:rPr>
        <w:tab/>
      </w:r>
      <w:r>
        <w:rPr>
          <w:rFonts w:ascii="Arial" w:hAnsi="Arial"/>
          <w:sz w:val="22"/>
        </w:rPr>
        <w:t>5</w:t>
      </w:r>
    </w:p>
    <w:p w14:paraId="6FEDB525" w14:textId="77777777" w:rsidR="00311B91" w:rsidRPr="00311B91" w:rsidRDefault="00311B91" w:rsidP="00311B91">
      <w:pPr>
        <w:spacing w:line="360" w:lineRule="auto"/>
        <w:jc w:val="both"/>
        <w:rPr>
          <w:rFonts w:ascii="Arial" w:hAnsi="Arial" w:cs="Arial"/>
          <w:b/>
          <w:sz w:val="22"/>
          <w:szCs w:val="18"/>
          <w:lang w:eastAsia="en-US"/>
        </w:rPr>
      </w:pPr>
      <w:bookmarkStart w:id="0" w:name="_GoBack"/>
      <w:bookmarkEnd w:id="0"/>
    </w:p>
    <w:p w14:paraId="6FEDB526" w14:textId="77777777" w:rsidR="00311B91" w:rsidRPr="00311B91" w:rsidRDefault="00311B91" w:rsidP="00311B91">
      <w:pPr>
        <w:spacing w:line="360" w:lineRule="auto"/>
        <w:jc w:val="both"/>
        <w:rPr>
          <w:rFonts w:ascii="Arial" w:hAnsi="Arial" w:cs="Arial"/>
          <w:b/>
          <w:sz w:val="22"/>
          <w:szCs w:val="18"/>
          <w:lang w:eastAsia="en-US"/>
        </w:rPr>
      </w:pPr>
    </w:p>
    <w:p w14:paraId="6FEDB527" w14:textId="36255A51" w:rsidR="00311B91" w:rsidRDefault="00311B91" w:rsidP="00311B91">
      <w:pPr>
        <w:spacing w:line="360" w:lineRule="auto"/>
        <w:rPr>
          <w:rFonts w:ascii="Arial" w:hAnsi="Arial" w:cs="Arial"/>
          <w:bCs/>
          <w:sz w:val="22"/>
          <w:szCs w:val="18"/>
        </w:rPr>
      </w:pPr>
      <w:r>
        <w:rPr>
          <w:rFonts w:ascii="Arial" w:hAnsi="Arial"/>
          <w:b/>
          <w:sz w:val="22"/>
        </w:rPr>
        <w:lastRenderedPageBreak/>
        <w:t xml:space="preserve">Caption 1: </w:t>
      </w:r>
      <w:r>
        <w:rPr>
          <w:rFonts w:ascii="Arial" w:hAnsi="Arial"/>
          <w:sz w:val="22"/>
        </w:rPr>
        <w:t xml:space="preserve">item </w:t>
      </w:r>
      <w:proofErr w:type="spellStart"/>
      <w:r>
        <w:rPr>
          <w:rFonts w:ascii="Arial" w:hAnsi="Arial"/>
          <w:sz w:val="22"/>
        </w:rPr>
        <w:t>Industrietechnik</w:t>
      </w:r>
      <w:proofErr w:type="spellEnd"/>
      <w:r>
        <w:rPr>
          <w:rFonts w:ascii="Arial" w:hAnsi="Arial"/>
          <w:sz w:val="22"/>
        </w:rPr>
        <w:t xml:space="preserve"> GmbH is the pioneer in building kit systems for industrial applications.</w:t>
      </w:r>
      <w:r>
        <w:t xml:space="preserve"> </w:t>
      </w:r>
      <w:r>
        <w:rPr>
          <w:rFonts w:ascii="Arial" w:hAnsi="Arial"/>
          <w:sz w:val="22"/>
        </w:rPr>
        <w:t>Since the beginning of July, it has been operating a subsidiary in France.</w:t>
      </w:r>
    </w:p>
    <w:p w14:paraId="5206B363" w14:textId="661CAE43" w:rsidR="00A215A8" w:rsidRDefault="00A215A8" w:rsidP="00311B91">
      <w:pPr>
        <w:spacing w:line="360" w:lineRule="auto"/>
        <w:rPr>
          <w:rFonts w:ascii="Arial" w:hAnsi="Arial" w:cs="Arial"/>
          <w:bCs/>
          <w:sz w:val="22"/>
          <w:szCs w:val="18"/>
          <w:lang w:eastAsia="en-US"/>
        </w:rPr>
      </w:pPr>
    </w:p>
    <w:p w14:paraId="75561D3F" w14:textId="4824BF4B" w:rsidR="00A215A8" w:rsidRPr="00311B91" w:rsidRDefault="00A215A8" w:rsidP="00311B91">
      <w:pPr>
        <w:spacing w:line="360" w:lineRule="auto"/>
        <w:rPr>
          <w:rFonts w:ascii="Arial" w:hAnsi="Arial" w:cs="Arial"/>
          <w:color w:val="000000"/>
          <w:sz w:val="22"/>
          <w:szCs w:val="22"/>
        </w:rPr>
      </w:pPr>
      <w:r>
        <w:rPr>
          <w:rFonts w:ascii="Arial" w:hAnsi="Arial"/>
          <w:b/>
          <w:sz w:val="22"/>
        </w:rPr>
        <w:t xml:space="preserve">Caption 2: </w:t>
      </w:r>
      <w:r>
        <w:rPr>
          <w:rFonts w:ascii="Arial" w:hAnsi="Arial"/>
          <w:sz w:val="22"/>
        </w:rPr>
        <w:t>Using the high-strength aluminium profiles from the item MB Building Kit System, any type of industrial structure can be assembled neatly and rapidly without requiring additional surface treatment.</w:t>
      </w:r>
    </w:p>
    <w:p w14:paraId="6FEDB528" w14:textId="77777777" w:rsidR="00311B91" w:rsidRPr="00311B91" w:rsidRDefault="00311B91" w:rsidP="003E1781">
      <w:pPr>
        <w:spacing w:line="360" w:lineRule="auto"/>
        <w:rPr>
          <w:rFonts w:ascii="Arial" w:hAnsi="Arial" w:cs="Arial"/>
          <w:b/>
          <w:sz w:val="22"/>
          <w:szCs w:val="18"/>
        </w:rPr>
      </w:pPr>
      <w:r>
        <w:rPr>
          <w:rFonts w:ascii="Arial" w:hAnsi="Arial"/>
          <w:sz w:val="22"/>
        </w:rPr>
        <w:t xml:space="preserve"> </w:t>
      </w:r>
    </w:p>
    <w:p w14:paraId="6FEDB529" w14:textId="6165F30C" w:rsidR="00311B91" w:rsidRDefault="00AA456A" w:rsidP="00311B91">
      <w:pPr>
        <w:spacing w:line="360" w:lineRule="auto"/>
        <w:jc w:val="both"/>
        <w:rPr>
          <w:rFonts w:ascii="Arial" w:hAnsi="Arial" w:cs="Arial"/>
          <w:bCs/>
          <w:sz w:val="22"/>
          <w:szCs w:val="18"/>
        </w:rPr>
      </w:pPr>
      <w:r>
        <w:rPr>
          <w:rFonts w:ascii="Arial" w:hAnsi="Arial"/>
          <w:b/>
          <w:sz w:val="22"/>
        </w:rPr>
        <w:t>Caption 3:</w:t>
      </w:r>
      <w:r>
        <w:t xml:space="preserve"> </w:t>
      </w:r>
      <w:r>
        <w:rPr>
          <w:rFonts w:ascii="Arial" w:hAnsi="Arial"/>
          <w:sz w:val="22"/>
        </w:rPr>
        <w:t>Efficient process automation can be achieved simply and flexibly using high-quality item components for a wide range of applications.</w:t>
      </w:r>
    </w:p>
    <w:p w14:paraId="1F29F525" w14:textId="27AE417E" w:rsidR="00AA456A" w:rsidRDefault="00AA456A" w:rsidP="00311B91">
      <w:pPr>
        <w:spacing w:line="360" w:lineRule="auto"/>
        <w:jc w:val="both"/>
        <w:rPr>
          <w:rFonts w:ascii="Arial" w:hAnsi="Arial" w:cs="Arial"/>
          <w:bCs/>
          <w:sz w:val="22"/>
          <w:szCs w:val="18"/>
          <w:lang w:eastAsia="en-US"/>
        </w:rPr>
      </w:pPr>
    </w:p>
    <w:p w14:paraId="63134953" w14:textId="308EB13E" w:rsidR="00AA456A" w:rsidRPr="00AA456A" w:rsidRDefault="00AA456A" w:rsidP="00311B91">
      <w:pPr>
        <w:spacing w:line="360" w:lineRule="auto"/>
        <w:jc w:val="both"/>
        <w:rPr>
          <w:rFonts w:ascii="Arial" w:hAnsi="Arial" w:cs="Arial"/>
          <w:bCs/>
          <w:sz w:val="22"/>
          <w:szCs w:val="18"/>
        </w:rPr>
      </w:pPr>
      <w:r>
        <w:rPr>
          <w:rFonts w:ascii="Arial" w:hAnsi="Arial"/>
          <w:b/>
          <w:sz w:val="22"/>
        </w:rPr>
        <w:t xml:space="preserve">Caption 4: </w:t>
      </w:r>
      <w:r>
        <w:rPr>
          <w:rFonts w:ascii="Arial" w:hAnsi="Arial"/>
          <w:sz w:val="22"/>
        </w:rPr>
        <w:t>The flexible Lean Production Building Kit System from item can easily adapt to new workflows.</w:t>
      </w:r>
    </w:p>
    <w:p w14:paraId="35921399" w14:textId="77777777" w:rsidR="00137482" w:rsidRDefault="00137482" w:rsidP="00137482">
      <w:pPr>
        <w:spacing w:line="360" w:lineRule="auto"/>
        <w:jc w:val="both"/>
        <w:rPr>
          <w:rFonts w:ascii="Arial" w:hAnsi="Arial" w:cs="Arial"/>
          <w:bCs/>
          <w:sz w:val="22"/>
          <w:szCs w:val="18"/>
          <w:lang w:eastAsia="en-US"/>
        </w:rPr>
      </w:pPr>
    </w:p>
    <w:p w14:paraId="4BF949D3" w14:textId="739CF4E4" w:rsidR="00137482" w:rsidRPr="00137482" w:rsidRDefault="00137482" w:rsidP="00137482">
      <w:pPr>
        <w:spacing w:line="360" w:lineRule="auto"/>
        <w:jc w:val="both"/>
        <w:rPr>
          <w:rFonts w:ascii="Arial" w:hAnsi="Arial" w:cs="Arial"/>
          <w:bCs/>
          <w:sz w:val="22"/>
          <w:szCs w:val="18"/>
        </w:rPr>
      </w:pPr>
      <w:r>
        <w:rPr>
          <w:rFonts w:ascii="Arial" w:hAnsi="Arial"/>
          <w:b/>
          <w:sz w:val="22"/>
        </w:rPr>
        <w:t>Caption 5:</w:t>
      </w:r>
      <w:r>
        <w:t xml:space="preserve"> </w:t>
      </w:r>
      <w:r>
        <w:rPr>
          <w:rFonts w:ascii="Arial" w:hAnsi="Arial"/>
          <w:sz w:val="22"/>
        </w:rPr>
        <w:t xml:space="preserve">item developed </w:t>
      </w:r>
      <w:proofErr w:type="spellStart"/>
      <w:r>
        <w:rPr>
          <w:rFonts w:ascii="Arial" w:hAnsi="Arial"/>
          <w:sz w:val="22"/>
        </w:rPr>
        <w:t>ergologistic</w:t>
      </w:r>
      <w:proofErr w:type="spellEnd"/>
      <w:r>
        <w:rPr>
          <w:rFonts w:ascii="Arial" w:hAnsi="Arial"/>
          <w:sz w:val="22"/>
        </w:rPr>
        <w:t>® for shaping more efficient workflows and boosting productivity. This innovative form of work bench design finds a balance between the work bench system and intralogistics.</w:t>
      </w:r>
    </w:p>
    <w:p w14:paraId="459BE731" w14:textId="77777777" w:rsidR="00AA456A" w:rsidRPr="00311B91" w:rsidRDefault="00AA456A" w:rsidP="00311B91">
      <w:pPr>
        <w:spacing w:line="360" w:lineRule="auto"/>
        <w:jc w:val="both"/>
        <w:rPr>
          <w:rFonts w:ascii="Arial" w:hAnsi="Arial" w:cs="Arial"/>
          <w:b/>
          <w:sz w:val="22"/>
          <w:szCs w:val="18"/>
          <w:lang w:eastAsia="en-US"/>
        </w:rPr>
      </w:pPr>
    </w:p>
    <w:p w14:paraId="6FEDB52A" w14:textId="77777777" w:rsidR="00311B91" w:rsidRPr="00311B91" w:rsidRDefault="00311B91" w:rsidP="00311B91">
      <w:pPr>
        <w:spacing w:line="360" w:lineRule="auto"/>
        <w:jc w:val="both"/>
        <w:rPr>
          <w:rFonts w:ascii="Arial" w:hAnsi="Arial"/>
          <w:b/>
          <w:bCs/>
          <w:sz w:val="18"/>
        </w:rPr>
      </w:pPr>
      <w:r>
        <w:rPr>
          <w:rFonts w:ascii="Arial" w:hAnsi="Arial"/>
          <w:b/>
          <w:sz w:val="18"/>
        </w:rPr>
        <w:t xml:space="preserve">About item </w:t>
      </w:r>
    </w:p>
    <w:p w14:paraId="5B172B9F" w14:textId="77777777" w:rsidR="0019159E" w:rsidRDefault="0019159E" w:rsidP="0019159E">
      <w:pPr>
        <w:spacing w:line="360" w:lineRule="auto"/>
        <w:jc w:val="both"/>
        <w:rPr>
          <w:rFonts w:ascii="Arial" w:hAnsi="Arial"/>
          <w:bCs/>
          <w:sz w:val="18"/>
        </w:rPr>
      </w:pPr>
      <w:r>
        <w:rPr>
          <w:rFonts w:ascii="Arial" w:hAnsi="Arial"/>
          <w:sz w:val="18"/>
        </w:rPr>
        <w:t xml:space="preserve">item </w:t>
      </w:r>
      <w:proofErr w:type="spellStart"/>
      <w:r>
        <w:rPr>
          <w:rFonts w:ascii="Arial" w:hAnsi="Arial"/>
          <w:sz w:val="18"/>
        </w:rPr>
        <w:t>Industrietechnik</w:t>
      </w:r>
      <w:proofErr w:type="spellEnd"/>
      <w:r>
        <w:rPr>
          <w:rFonts w:ascii="Arial" w:hAnsi="Arial"/>
          <w:sz w:val="18"/>
        </w:rPr>
        <w:t xml:space="preserve"> GmbH is the pioneer in building kit systems for industrial applications and a partner of the manufacturing industry across the entire globe. Today, the item product portfolio comprises more than 4,000 high-quality components designed for use in machine bases, work benches, automation solutions and lean production applications. The company has received a string of awards for products with ground-breaking industrial design and end-to-end ergonomics.</w:t>
      </w:r>
    </w:p>
    <w:p w14:paraId="22F156DE" w14:textId="77777777" w:rsidR="0019159E" w:rsidRPr="002F633A" w:rsidRDefault="0019159E" w:rsidP="0019159E">
      <w:pPr>
        <w:spacing w:line="360" w:lineRule="auto"/>
        <w:jc w:val="both"/>
        <w:rPr>
          <w:rFonts w:ascii="Arial" w:hAnsi="Arial"/>
          <w:bCs/>
          <w:sz w:val="18"/>
        </w:rPr>
      </w:pPr>
    </w:p>
    <w:p w14:paraId="1F9E4FE7" w14:textId="77777777" w:rsidR="0019159E" w:rsidRDefault="0019159E" w:rsidP="0019159E">
      <w:pPr>
        <w:spacing w:line="360" w:lineRule="auto"/>
        <w:jc w:val="both"/>
        <w:rPr>
          <w:rFonts w:ascii="Arial" w:hAnsi="Arial"/>
          <w:bCs/>
          <w:sz w:val="18"/>
        </w:rPr>
      </w:pPr>
      <w:r>
        <w:rPr>
          <w:rFonts w:ascii="Arial" w:hAnsi="Arial"/>
          <w:sz w:val="18"/>
        </w:rPr>
        <w:t>item is spearheading digital engineering by driving forward the digitalisation of processes with software tools developed in-house. The item Academy offers training at various levels with on-demand training and online courses available in multiple languages.</w:t>
      </w:r>
    </w:p>
    <w:p w14:paraId="176C0ED0" w14:textId="77777777" w:rsidR="0019159E" w:rsidRPr="002F633A" w:rsidRDefault="0019159E" w:rsidP="0019159E">
      <w:pPr>
        <w:spacing w:line="360" w:lineRule="auto"/>
        <w:jc w:val="both"/>
        <w:rPr>
          <w:rFonts w:ascii="Arial" w:hAnsi="Arial"/>
          <w:bCs/>
          <w:sz w:val="18"/>
        </w:rPr>
      </w:pPr>
    </w:p>
    <w:p w14:paraId="2780F664" w14:textId="77777777" w:rsidR="0019159E" w:rsidRDefault="0019159E" w:rsidP="0019159E">
      <w:pPr>
        <w:spacing w:line="360" w:lineRule="auto"/>
        <w:jc w:val="both"/>
        <w:rPr>
          <w:rFonts w:ascii="Arial" w:hAnsi="Arial"/>
          <w:bCs/>
          <w:sz w:val="18"/>
        </w:rPr>
      </w:pPr>
      <w:r>
        <w:rPr>
          <w:rFonts w:ascii="Arial" w:hAnsi="Arial"/>
          <w:sz w:val="18"/>
        </w:rPr>
        <w:t>Headquartered in Solingen, Germany, item has subsidiaries in various countries. Some 900 employees worldwide harness their know-how and passion to develop innovative solutions and services. Eleven sites make sure the company is always close to customers in Germany, with a global logistics chain ensuring swift delivery times for all components.</w:t>
      </w:r>
    </w:p>
    <w:p w14:paraId="6FEDB52C" w14:textId="77777777" w:rsidR="00311B91" w:rsidRPr="00311B91" w:rsidRDefault="00311B91" w:rsidP="00311B91">
      <w:pPr>
        <w:spacing w:line="360" w:lineRule="auto"/>
        <w:jc w:val="both"/>
        <w:rPr>
          <w:rFonts w:ascii="Arial" w:hAnsi="Arial" w:cs="Arial"/>
          <w:sz w:val="22"/>
          <w:szCs w:val="18"/>
          <w:lang w:eastAsia="en-US"/>
        </w:rPr>
      </w:pPr>
    </w:p>
    <w:p w14:paraId="6FEDB52D"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 xml:space="preserve">Company </w:t>
      </w:r>
      <w:proofErr w:type="gramStart"/>
      <w:r>
        <w:rPr>
          <w:rFonts w:ascii="Arial" w:hAnsi="Arial"/>
          <w:b/>
          <w:sz w:val="22"/>
        </w:rPr>
        <w:t>contact</w:t>
      </w:r>
      <w:proofErr w:type="gramEnd"/>
      <w:r>
        <w:rPr>
          <w:rFonts w:ascii="Arial" w:hAnsi="Arial"/>
          <w:b/>
          <w:sz w:val="22"/>
        </w:rPr>
        <w:t xml:space="preserve">  </w:t>
      </w:r>
    </w:p>
    <w:p w14:paraId="6FEDB52E"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Nicole Hezinger • item </w:t>
      </w:r>
      <w:proofErr w:type="spellStart"/>
      <w:r>
        <w:rPr>
          <w:rFonts w:ascii="Arial" w:hAnsi="Arial"/>
          <w:sz w:val="22"/>
        </w:rPr>
        <w:t>Industrietechnik</w:t>
      </w:r>
      <w:proofErr w:type="spellEnd"/>
      <w:r>
        <w:rPr>
          <w:rFonts w:ascii="Arial" w:hAnsi="Arial"/>
          <w:sz w:val="22"/>
        </w:rPr>
        <w:t xml:space="preserve"> GmbH</w:t>
      </w:r>
    </w:p>
    <w:p w14:paraId="6FEDB52F" w14:textId="1F918AA7" w:rsidR="00311B91" w:rsidRPr="00233DA6" w:rsidRDefault="00311B91" w:rsidP="00311B91">
      <w:pPr>
        <w:spacing w:line="360" w:lineRule="auto"/>
        <w:jc w:val="both"/>
        <w:rPr>
          <w:rFonts w:ascii="Arial" w:hAnsi="Arial" w:cs="Arial"/>
          <w:sz w:val="22"/>
          <w:szCs w:val="18"/>
          <w:lang w:val="de-DE"/>
        </w:rPr>
      </w:pPr>
      <w:r w:rsidRPr="00233DA6">
        <w:rPr>
          <w:rFonts w:ascii="Arial" w:hAnsi="Arial"/>
          <w:sz w:val="22"/>
          <w:lang w:val="de-DE"/>
        </w:rPr>
        <w:t>Friedenstrasse 107 - 109 • 42699 Solingen • Germany</w:t>
      </w:r>
    </w:p>
    <w:p w14:paraId="6FEDB530" w14:textId="77777777" w:rsidR="00311B91" w:rsidRPr="00233DA6" w:rsidRDefault="00311B91" w:rsidP="00311B91">
      <w:pPr>
        <w:spacing w:line="360" w:lineRule="auto"/>
        <w:jc w:val="both"/>
        <w:rPr>
          <w:rFonts w:ascii="Arial" w:hAnsi="Arial" w:cs="Arial"/>
          <w:sz w:val="22"/>
          <w:szCs w:val="18"/>
          <w:lang w:val="de-DE"/>
        </w:rPr>
      </w:pPr>
      <w:r w:rsidRPr="00233DA6">
        <w:rPr>
          <w:rFonts w:ascii="Arial" w:hAnsi="Arial"/>
          <w:sz w:val="22"/>
          <w:lang w:val="de-DE"/>
        </w:rPr>
        <w:t>Tel.: +49 212 65 80 5188 • Fax: +49 212 65 80 310</w:t>
      </w:r>
    </w:p>
    <w:p w14:paraId="6FEDB531" w14:textId="77777777" w:rsidR="00311B91" w:rsidRDefault="00311B91" w:rsidP="00311B91">
      <w:pPr>
        <w:spacing w:line="360" w:lineRule="auto"/>
        <w:jc w:val="both"/>
        <w:rPr>
          <w:rFonts w:ascii="Arial" w:hAnsi="Arial" w:cs="Arial"/>
          <w:sz w:val="22"/>
          <w:szCs w:val="18"/>
        </w:rPr>
      </w:pPr>
      <w:r>
        <w:rPr>
          <w:rFonts w:ascii="Arial" w:hAnsi="Arial"/>
          <w:sz w:val="22"/>
        </w:rPr>
        <w:t xml:space="preserve">Email: n.hezinger@item24.com • Internet: </w:t>
      </w:r>
      <w:hyperlink r:id="rId16" w:history="1">
        <w:r>
          <w:rPr>
            <w:rFonts w:ascii="Arial" w:hAnsi="Arial"/>
            <w:sz w:val="22"/>
          </w:rPr>
          <w:t>www.item24.com</w:t>
        </w:r>
      </w:hyperlink>
    </w:p>
    <w:p w14:paraId="6FEDB532" w14:textId="77777777" w:rsidR="00C77D54" w:rsidRPr="00311B91" w:rsidRDefault="00C77D54" w:rsidP="00311B91">
      <w:pPr>
        <w:spacing w:line="360" w:lineRule="auto"/>
        <w:jc w:val="both"/>
        <w:rPr>
          <w:rFonts w:ascii="Arial" w:hAnsi="Arial" w:cs="Arial"/>
          <w:sz w:val="22"/>
          <w:szCs w:val="18"/>
          <w:lang w:eastAsia="en-US"/>
        </w:rPr>
      </w:pPr>
    </w:p>
    <w:p w14:paraId="6FEDB533" w14:textId="77777777" w:rsidR="00311B91" w:rsidRPr="00311B91" w:rsidRDefault="00311B91" w:rsidP="00311B91">
      <w:pPr>
        <w:spacing w:line="360" w:lineRule="auto"/>
        <w:jc w:val="both"/>
        <w:rPr>
          <w:rFonts w:ascii="Arial" w:hAnsi="Arial" w:cs="Arial"/>
          <w:sz w:val="22"/>
          <w:szCs w:val="18"/>
          <w:lang w:eastAsia="en-US"/>
        </w:rPr>
      </w:pPr>
    </w:p>
    <w:p w14:paraId="6FEDB534"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Press contact</w:t>
      </w:r>
    </w:p>
    <w:p w14:paraId="6FEDB535"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Jan Leins • </w:t>
      </w:r>
      <w:proofErr w:type="spellStart"/>
      <w:r>
        <w:rPr>
          <w:rFonts w:ascii="Arial" w:hAnsi="Arial"/>
          <w:sz w:val="22"/>
        </w:rPr>
        <w:t>additiv</w:t>
      </w:r>
      <w:proofErr w:type="spellEnd"/>
      <w:r>
        <w:rPr>
          <w:rFonts w:ascii="Arial" w:hAnsi="Arial"/>
          <w:sz w:val="22"/>
        </w:rPr>
        <w:t xml:space="preserve"> </w:t>
      </w:r>
      <w:proofErr w:type="spellStart"/>
      <w:r>
        <w:rPr>
          <w:rFonts w:ascii="Arial" w:hAnsi="Arial"/>
          <w:sz w:val="22"/>
        </w:rPr>
        <w:t>pr</w:t>
      </w:r>
      <w:proofErr w:type="spellEnd"/>
      <w:r>
        <w:rPr>
          <w:rFonts w:ascii="Arial" w:hAnsi="Arial"/>
          <w:sz w:val="22"/>
        </w:rPr>
        <w:t xml:space="preserve"> GmbH &amp; Co. KG</w:t>
      </w:r>
    </w:p>
    <w:p w14:paraId="6FEDB536" w14:textId="77777777" w:rsidR="00311B91" w:rsidRPr="00311B91" w:rsidRDefault="00311B91" w:rsidP="00311B91">
      <w:pPr>
        <w:spacing w:line="360" w:lineRule="auto"/>
        <w:jc w:val="both"/>
        <w:rPr>
          <w:rFonts w:ascii="Arial" w:hAnsi="Arial" w:cs="Arial"/>
          <w:sz w:val="22"/>
          <w:szCs w:val="18"/>
        </w:rPr>
      </w:pPr>
      <w:r>
        <w:rPr>
          <w:rFonts w:ascii="Arial" w:hAnsi="Arial"/>
          <w:sz w:val="22"/>
        </w:rPr>
        <w:t>Press work for logistics, steel, industrial goods and IT</w:t>
      </w:r>
    </w:p>
    <w:p w14:paraId="6FEDB537" w14:textId="77777777" w:rsidR="00311B91" w:rsidRPr="00311B91" w:rsidRDefault="00311B91" w:rsidP="00311B91">
      <w:pPr>
        <w:spacing w:line="360" w:lineRule="auto"/>
        <w:jc w:val="both"/>
        <w:rPr>
          <w:rFonts w:ascii="Arial" w:hAnsi="Arial" w:cs="Arial"/>
          <w:sz w:val="22"/>
          <w:szCs w:val="18"/>
        </w:rPr>
      </w:pPr>
      <w:r>
        <w:rPr>
          <w:rFonts w:ascii="Arial" w:hAnsi="Arial"/>
          <w:sz w:val="22"/>
        </w:rPr>
        <w:t>Herzog-Adolf-Strasse 3 • 56410 Montabaur • Germany</w:t>
      </w:r>
    </w:p>
    <w:p w14:paraId="6FEDB538" w14:textId="77777777" w:rsidR="00311B91" w:rsidRPr="00311B91" w:rsidRDefault="00311B91" w:rsidP="00311B91">
      <w:pPr>
        <w:spacing w:line="360" w:lineRule="auto"/>
        <w:jc w:val="both"/>
        <w:rPr>
          <w:rFonts w:ascii="Arial" w:hAnsi="Arial" w:cs="Arial"/>
          <w:sz w:val="22"/>
          <w:szCs w:val="18"/>
        </w:rPr>
      </w:pPr>
      <w:r>
        <w:rPr>
          <w:rFonts w:ascii="Arial" w:hAnsi="Arial"/>
          <w:sz w:val="22"/>
        </w:rPr>
        <w:t>Tel.: +49 26 02-95 09 91 6 • Fax: +49 26 02-95 09 91 7</w:t>
      </w:r>
    </w:p>
    <w:p w14:paraId="6FEDB539"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jl@additiv-pr.de • Internet: </w:t>
      </w:r>
      <w:hyperlink r:id="rId17" w:history="1">
        <w:r>
          <w:rPr>
            <w:rFonts w:ascii="Arial" w:hAnsi="Arial"/>
            <w:sz w:val="22"/>
          </w:rPr>
          <w:t>www.additiv-pr.de</w:t>
        </w:r>
      </w:hyperlink>
      <w:r>
        <w:rPr>
          <w:rFonts w:ascii="Arial" w:hAnsi="Arial"/>
          <w:sz w:val="22"/>
        </w:rPr>
        <w:t>/maschinenbau</w:t>
      </w:r>
    </w:p>
    <w:p w14:paraId="6FEDB53A" w14:textId="77777777" w:rsidR="00311B91" w:rsidRPr="00311B91" w:rsidRDefault="00311B91" w:rsidP="00311B91">
      <w:pPr>
        <w:spacing w:line="360" w:lineRule="auto"/>
        <w:jc w:val="both"/>
        <w:rPr>
          <w:rFonts w:ascii="Arial" w:hAnsi="Arial" w:cs="Arial"/>
          <w:sz w:val="22"/>
          <w:szCs w:val="18"/>
          <w:lang w:eastAsia="en-US"/>
        </w:rPr>
      </w:pPr>
    </w:p>
    <w:p w14:paraId="6FEDB53B" w14:textId="77777777" w:rsidR="00311B91" w:rsidRPr="00311B91" w:rsidRDefault="00311B91" w:rsidP="00311B91">
      <w:pPr>
        <w:autoSpaceDE w:val="0"/>
        <w:autoSpaceDN w:val="0"/>
        <w:adjustRightInd w:val="0"/>
        <w:spacing w:line="360" w:lineRule="auto"/>
        <w:jc w:val="both"/>
      </w:pPr>
    </w:p>
    <w:p w14:paraId="6FEDB53C" w14:textId="77777777" w:rsidR="008F3375" w:rsidRPr="00311B91" w:rsidRDefault="008F3375" w:rsidP="00311B91"/>
    <w:sectPr w:rsidR="008F3375" w:rsidRPr="00311B91" w:rsidSect="001F0EC7">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533C7" w14:textId="77777777" w:rsidR="005C57A8" w:rsidRDefault="005C57A8">
      <w:r>
        <w:separator/>
      </w:r>
    </w:p>
  </w:endnote>
  <w:endnote w:type="continuationSeparator" w:id="0">
    <w:p w14:paraId="0125EA3F" w14:textId="77777777" w:rsidR="005C57A8" w:rsidRDefault="005C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542"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E1C3F" w14:textId="77777777" w:rsidR="005C57A8" w:rsidRDefault="005C57A8">
      <w:r>
        <w:separator/>
      </w:r>
    </w:p>
  </w:footnote>
  <w:footnote w:type="continuationSeparator" w:id="0">
    <w:p w14:paraId="2443BCB6" w14:textId="77777777" w:rsidR="005C57A8" w:rsidRDefault="005C5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541" w14:textId="77777777" w:rsidR="00A17D35" w:rsidRDefault="008F3375">
    <w:pPr>
      <w:pStyle w:val="Kopfzeile"/>
    </w:pPr>
    <w:r>
      <w:rPr>
        <w:noProof/>
      </w:rPr>
      <w:drawing>
        <wp:anchor distT="0" distB="0" distL="114300" distR="114300" simplePos="0" relativeHeight="251658240" behindDoc="1" locked="0" layoutInCell="1" allowOverlap="1" wp14:anchorId="6FEDB543" wp14:editId="6FEDB544">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244"/>
    <w:rsid w:val="000117A3"/>
    <w:rsid w:val="000158B4"/>
    <w:rsid w:val="000274BC"/>
    <w:rsid w:val="00051F2E"/>
    <w:rsid w:val="00063616"/>
    <w:rsid w:val="000859AF"/>
    <w:rsid w:val="00096EB4"/>
    <w:rsid w:val="000B3836"/>
    <w:rsid w:val="000E015B"/>
    <w:rsid w:val="00105205"/>
    <w:rsid w:val="001349F6"/>
    <w:rsid w:val="00134CBE"/>
    <w:rsid w:val="00137482"/>
    <w:rsid w:val="00141EE4"/>
    <w:rsid w:val="001435F5"/>
    <w:rsid w:val="00175F98"/>
    <w:rsid w:val="0019159E"/>
    <w:rsid w:val="0019591A"/>
    <w:rsid w:val="001C0335"/>
    <w:rsid w:val="001C6C7C"/>
    <w:rsid w:val="001F0EC7"/>
    <w:rsid w:val="002044ED"/>
    <w:rsid w:val="00233DA6"/>
    <w:rsid w:val="00236DD5"/>
    <w:rsid w:val="00251655"/>
    <w:rsid w:val="00272460"/>
    <w:rsid w:val="00275B5D"/>
    <w:rsid w:val="0028421E"/>
    <w:rsid w:val="0028619B"/>
    <w:rsid w:val="002F6280"/>
    <w:rsid w:val="002F64BA"/>
    <w:rsid w:val="00306BC8"/>
    <w:rsid w:val="00311B91"/>
    <w:rsid w:val="00315D7C"/>
    <w:rsid w:val="00346D9E"/>
    <w:rsid w:val="00350E15"/>
    <w:rsid w:val="00367214"/>
    <w:rsid w:val="00377F70"/>
    <w:rsid w:val="0039533F"/>
    <w:rsid w:val="003A2633"/>
    <w:rsid w:val="003B31E7"/>
    <w:rsid w:val="003B3CD8"/>
    <w:rsid w:val="003E1781"/>
    <w:rsid w:val="00412135"/>
    <w:rsid w:val="0045147C"/>
    <w:rsid w:val="00463F70"/>
    <w:rsid w:val="00476E7F"/>
    <w:rsid w:val="004A738E"/>
    <w:rsid w:val="004B5640"/>
    <w:rsid w:val="004C31F1"/>
    <w:rsid w:val="00512E74"/>
    <w:rsid w:val="005251E2"/>
    <w:rsid w:val="00532F57"/>
    <w:rsid w:val="0055344B"/>
    <w:rsid w:val="005809BB"/>
    <w:rsid w:val="00587DAB"/>
    <w:rsid w:val="005B317F"/>
    <w:rsid w:val="005C57A8"/>
    <w:rsid w:val="005E16E3"/>
    <w:rsid w:val="005E50A1"/>
    <w:rsid w:val="005F3F2C"/>
    <w:rsid w:val="006304BA"/>
    <w:rsid w:val="00637419"/>
    <w:rsid w:val="00637716"/>
    <w:rsid w:val="00661AE7"/>
    <w:rsid w:val="00663B0B"/>
    <w:rsid w:val="006A3976"/>
    <w:rsid w:val="006E7D07"/>
    <w:rsid w:val="006F0B30"/>
    <w:rsid w:val="00726C59"/>
    <w:rsid w:val="0074247A"/>
    <w:rsid w:val="00762400"/>
    <w:rsid w:val="00764D38"/>
    <w:rsid w:val="007901B1"/>
    <w:rsid w:val="007955BE"/>
    <w:rsid w:val="007A7A11"/>
    <w:rsid w:val="007C77E9"/>
    <w:rsid w:val="007D50DC"/>
    <w:rsid w:val="007F02B9"/>
    <w:rsid w:val="008079D9"/>
    <w:rsid w:val="0082152D"/>
    <w:rsid w:val="00823B63"/>
    <w:rsid w:val="00883D73"/>
    <w:rsid w:val="008C5846"/>
    <w:rsid w:val="008E30B1"/>
    <w:rsid w:val="008F3375"/>
    <w:rsid w:val="009044F6"/>
    <w:rsid w:val="0092704B"/>
    <w:rsid w:val="00941B7E"/>
    <w:rsid w:val="00943E15"/>
    <w:rsid w:val="00947952"/>
    <w:rsid w:val="00994AAC"/>
    <w:rsid w:val="009A7E46"/>
    <w:rsid w:val="009B31A5"/>
    <w:rsid w:val="009D6FA2"/>
    <w:rsid w:val="009F4CC9"/>
    <w:rsid w:val="00A0533F"/>
    <w:rsid w:val="00A05686"/>
    <w:rsid w:val="00A17D35"/>
    <w:rsid w:val="00A215A8"/>
    <w:rsid w:val="00A22C21"/>
    <w:rsid w:val="00A302CC"/>
    <w:rsid w:val="00A932F6"/>
    <w:rsid w:val="00AA456A"/>
    <w:rsid w:val="00AB68CE"/>
    <w:rsid w:val="00AD5472"/>
    <w:rsid w:val="00AE35A1"/>
    <w:rsid w:val="00AE66D9"/>
    <w:rsid w:val="00B27460"/>
    <w:rsid w:val="00B31087"/>
    <w:rsid w:val="00B310B5"/>
    <w:rsid w:val="00B32E4F"/>
    <w:rsid w:val="00B3735C"/>
    <w:rsid w:val="00B64EE6"/>
    <w:rsid w:val="00B65394"/>
    <w:rsid w:val="00B959F7"/>
    <w:rsid w:val="00B97F18"/>
    <w:rsid w:val="00BA198F"/>
    <w:rsid w:val="00BB7C6A"/>
    <w:rsid w:val="00BC603F"/>
    <w:rsid w:val="00BF2AC9"/>
    <w:rsid w:val="00BF64C1"/>
    <w:rsid w:val="00C032BD"/>
    <w:rsid w:val="00C21529"/>
    <w:rsid w:val="00C26E7F"/>
    <w:rsid w:val="00C33059"/>
    <w:rsid w:val="00C438DE"/>
    <w:rsid w:val="00C53322"/>
    <w:rsid w:val="00C55C51"/>
    <w:rsid w:val="00C752D1"/>
    <w:rsid w:val="00C76D04"/>
    <w:rsid w:val="00C77D54"/>
    <w:rsid w:val="00C86F24"/>
    <w:rsid w:val="00C9675B"/>
    <w:rsid w:val="00C979F4"/>
    <w:rsid w:val="00CB6EFF"/>
    <w:rsid w:val="00CE77FD"/>
    <w:rsid w:val="00D018DA"/>
    <w:rsid w:val="00D37E01"/>
    <w:rsid w:val="00D65CCD"/>
    <w:rsid w:val="00D84858"/>
    <w:rsid w:val="00D9643B"/>
    <w:rsid w:val="00DA67B3"/>
    <w:rsid w:val="00DC44B8"/>
    <w:rsid w:val="00DD4158"/>
    <w:rsid w:val="00DF3244"/>
    <w:rsid w:val="00DF59F7"/>
    <w:rsid w:val="00E32E30"/>
    <w:rsid w:val="00E33CC8"/>
    <w:rsid w:val="00E3776C"/>
    <w:rsid w:val="00E4016D"/>
    <w:rsid w:val="00E5258C"/>
    <w:rsid w:val="00E9406A"/>
    <w:rsid w:val="00EA275B"/>
    <w:rsid w:val="00EA54D4"/>
    <w:rsid w:val="00EB22FC"/>
    <w:rsid w:val="00EE1A87"/>
    <w:rsid w:val="00EF098D"/>
    <w:rsid w:val="00F07041"/>
    <w:rsid w:val="00F37BAB"/>
    <w:rsid w:val="00F40314"/>
    <w:rsid w:val="00F64415"/>
    <w:rsid w:val="00FA15E2"/>
    <w:rsid w:val="00FB5660"/>
    <w:rsid w:val="00FC1F22"/>
    <w:rsid w:val="00FC6237"/>
    <w:rsid w:val="00FC6B58"/>
    <w:rsid w:val="00FD240E"/>
    <w:rsid w:val="00FD53B7"/>
    <w:rsid w:val="00FE0120"/>
    <w:rsid w:val="00FE1E4E"/>
    <w:rsid w:val="00FF5587"/>
    <w:rsid w:val="065E29B5"/>
    <w:rsid w:val="24995CBF"/>
    <w:rsid w:val="2D16BE2A"/>
    <w:rsid w:val="3167A35F"/>
    <w:rsid w:val="33B29FF2"/>
    <w:rsid w:val="3D52319E"/>
    <w:rsid w:val="45D4F4F7"/>
    <w:rsid w:val="48D68B02"/>
    <w:rsid w:val="6C63D41E"/>
    <w:rsid w:val="76B30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EDB518"/>
  <w15:docId w15:val="{3F1F599A-EDF3-4B27-926E-CF74AEFB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paragraph" w:customStyle="1" w:styleId="Dachzeile">
    <w:name w:val="Dachzeile"/>
    <w:basedOn w:val="Standard"/>
    <w:link w:val="DachzeileZchn"/>
    <w:qFormat/>
    <w:rsid w:val="00637716"/>
    <w:pPr>
      <w:suppressAutoHyphens/>
      <w:spacing w:line="360" w:lineRule="auto"/>
      <w:jc w:val="center"/>
    </w:pPr>
    <w:rPr>
      <w:rFonts w:ascii="Arial" w:hAnsi="Arial"/>
      <w:b/>
      <w:sz w:val="22"/>
      <w:szCs w:val="22"/>
      <w:lang w:eastAsia="ar-SA"/>
    </w:rPr>
  </w:style>
  <w:style w:type="character" w:customStyle="1" w:styleId="DachzeileZchn">
    <w:name w:val="Dachzeile Zchn"/>
    <w:link w:val="Dachzeile"/>
    <w:rsid w:val="00637716"/>
    <w:rPr>
      <w:rFonts w:ascii="Arial" w:hAnsi="Arial"/>
      <w:b/>
      <w:sz w:val="22"/>
      <w:szCs w:val="22"/>
      <w:lang w:val="en-GB" w:eastAsia="ar-SA"/>
    </w:rPr>
  </w:style>
  <w:style w:type="paragraph" w:customStyle="1" w:styleId="Anlauf">
    <w:name w:val="Anlauf"/>
    <w:basedOn w:val="Standard"/>
    <w:link w:val="AnlaufZchn"/>
    <w:qFormat/>
    <w:rsid w:val="00272460"/>
    <w:pPr>
      <w:suppressAutoHyphens/>
      <w:spacing w:line="360" w:lineRule="auto"/>
      <w:jc w:val="both"/>
    </w:pPr>
    <w:rPr>
      <w:rFonts w:ascii="Arial" w:hAnsi="Arial"/>
      <w:b/>
      <w:sz w:val="22"/>
      <w:lang w:eastAsia="ar-SA"/>
    </w:rPr>
  </w:style>
  <w:style w:type="character" w:customStyle="1" w:styleId="AnlaufZchn">
    <w:name w:val="Anlauf Zchn"/>
    <w:link w:val="Anlauf"/>
    <w:rsid w:val="00272460"/>
    <w:rPr>
      <w:rFonts w:ascii="Arial" w:hAnsi="Arial"/>
      <w:b/>
      <w:sz w:val="22"/>
      <w:szCs w:val="24"/>
      <w:lang w:val="en-GB" w:eastAsia="ar-SA"/>
    </w:rPr>
  </w:style>
  <w:style w:type="paragraph" w:customStyle="1" w:styleId="presse-fliesstext">
    <w:name w:val="presse-fliesstext"/>
    <w:basedOn w:val="Standard"/>
    <w:rsid w:val="00B3735C"/>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92704B"/>
    <w:rPr>
      <w:color w:val="605E5C"/>
      <w:shd w:val="clear" w:color="auto" w:fill="E1DFDD"/>
    </w:rPr>
  </w:style>
  <w:style w:type="character" w:styleId="Kommentarzeichen">
    <w:name w:val="annotation reference"/>
    <w:basedOn w:val="Absatz-Standardschriftart"/>
    <w:uiPriority w:val="99"/>
    <w:semiHidden/>
    <w:unhideWhenUsed/>
    <w:rsid w:val="00DA67B3"/>
    <w:rPr>
      <w:sz w:val="16"/>
      <w:szCs w:val="16"/>
    </w:rPr>
  </w:style>
  <w:style w:type="paragraph" w:styleId="Kommentarthema">
    <w:name w:val="annotation subject"/>
    <w:basedOn w:val="Kommentartext"/>
    <w:next w:val="Kommentartext"/>
    <w:link w:val="KommentarthemaZchn"/>
    <w:uiPriority w:val="99"/>
    <w:semiHidden/>
    <w:unhideWhenUsed/>
    <w:rsid w:val="00DA67B3"/>
    <w:rPr>
      <w:b/>
      <w:bCs/>
    </w:rPr>
  </w:style>
  <w:style w:type="character" w:customStyle="1" w:styleId="KommentartextZchn">
    <w:name w:val="Kommentartext Zchn"/>
    <w:basedOn w:val="Absatz-Standardschriftart"/>
    <w:link w:val="Kommentartext"/>
    <w:semiHidden/>
    <w:rsid w:val="00DA67B3"/>
  </w:style>
  <w:style w:type="character" w:customStyle="1" w:styleId="KommentarthemaZchn">
    <w:name w:val="Kommentarthema Zchn"/>
    <w:basedOn w:val="KommentartextZchn"/>
    <w:link w:val="Kommentarthema"/>
    <w:uiPriority w:val="99"/>
    <w:semiHidden/>
    <w:rsid w:val="00DA67B3"/>
    <w:rPr>
      <w:b/>
      <w:bCs/>
    </w:rPr>
  </w:style>
  <w:style w:type="character" w:styleId="NichtaufgelsteErwhnung">
    <w:name w:val="Unresolved Mention"/>
    <w:basedOn w:val="Absatz-Standardschriftart"/>
    <w:uiPriority w:val="99"/>
    <w:semiHidden/>
    <w:unhideWhenUsed/>
    <w:rsid w:val="003B3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10972">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em24.de/en/productworld/automation.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tem24.de/en/productworld/work-bench-system.html" TargetMode="External"/><Relationship Id="rId17"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m24.de/en/productworld/building-kit-system.html" TargetMode="External"/><Relationship Id="rId5" Type="http://schemas.openxmlformats.org/officeDocument/2006/relationships/numbering" Target="numbering.xml"/><Relationship Id="rId15" Type="http://schemas.openxmlformats.org/officeDocument/2006/relationships/hyperlink" Target="http://www.item24.f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em24.de/en/productworld/lean-produc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3697-F386-40E7-A33E-68FE08D2F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schemas.microsoft.com/office/2006/metadata/properties"/>
  </ds:schemaRefs>
</ds:datastoreItem>
</file>

<file path=customXml/itemProps4.xml><?xml version="1.0" encoding="utf-8"?>
<ds:datastoreItem xmlns:ds="http://schemas.openxmlformats.org/officeDocument/2006/customXml" ds:itemID="{4D018F76-B42E-40AF-99B1-E697190A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4230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13</cp:revision>
  <cp:lastPrinted>2008-06-02T14:21:00Z</cp:lastPrinted>
  <dcterms:created xsi:type="dcterms:W3CDTF">2020-09-09T09:24:00Z</dcterms:created>
  <dcterms:modified xsi:type="dcterms:W3CDTF">2020-09-16T11:13:00Z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