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9EAF774" w14:textId="46273663" w:rsidR="0076707B" w:rsidRPr="00C13549" w:rsidRDefault="0076707B" w:rsidP="0076707B">
      <w:pPr>
        <w:spacing w:line="360" w:lineRule="auto"/>
        <w:jc w:val="center"/>
        <w:rPr>
          <w:rFonts w:ascii="Arial" w:hAnsi="Arial" w:cs="Arial"/>
          <w:b/>
        </w:rPr>
      </w:pPr>
      <w:r>
        <w:rPr>
          <w:rFonts w:ascii="Arial" w:hAnsi="Arial" w:cs="Arial"/>
          <w:b/>
        </w:rPr>
        <w:t>Prämiertes System für die Werkzeug</w:t>
      </w:r>
      <w:r w:rsidR="00EA2C10">
        <w:rPr>
          <w:rFonts w:ascii="Arial" w:hAnsi="Arial" w:cs="Arial"/>
          <w:b/>
        </w:rPr>
        <w:t>- und Material</w:t>
      </w:r>
      <w:r>
        <w:rPr>
          <w:rFonts w:ascii="Arial" w:hAnsi="Arial" w:cs="Arial"/>
          <w:b/>
        </w:rPr>
        <w:t>bereitstellung</w:t>
      </w:r>
    </w:p>
    <w:p w14:paraId="2623F050" w14:textId="6DAB73E6" w:rsidR="0076707B" w:rsidRPr="00C13549" w:rsidRDefault="00020E4A" w:rsidP="00BB16C1">
      <w:pPr>
        <w:spacing w:line="360" w:lineRule="auto"/>
        <w:jc w:val="center"/>
        <w:rPr>
          <w:rFonts w:ascii="Arial" w:hAnsi="Arial" w:cs="Arial"/>
          <w:b/>
          <w:sz w:val="40"/>
          <w:szCs w:val="40"/>
        </w:rPr>
      </w:pPr>
      <w:r>
        <w:rPr>
          <w:rFonts w:ascii="Arial" w:hAnsi="Arial" w:cs="Arial"/>
          <w:b/>
          <w:sz w:val="40"/>
          <w:szCs w:val="40"/>
        </w:rPr>
        <w:t>Schwenkarm 8 von item: Friktionsgelenke s</w:t>
      </w:r>
      <w:r w:rsidR="003A733A">
        <w:rPr>
          <w:rFonts w:ascii="Arial" w:hAnsi="Arial" w:cs="Arial"/>
          <w:b/>
          <w:sz w:val="40"/>
          <w:szCs w:val="40"/>
        </w:rPr>
        <w:t>orgen für maximale Flexibilität</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5C92BDFA" w14:textId="662B19E4" w:rsidR="0076707B" w:rsidRPr="0076707B" w:rsidRDefault="0076707B" w:rsidP="0076707B">
      <w:pPr>
        <w:spacing w:line="360" w:lineRule="auto"/>
        <w:jc w:val="both"/>
        <w:rPr>
          <w:rFonts w:ascii="Arial" w:hAnsi="Arial" w:cs="Arial"/>
          <w:b/>
          <w:sz w:val="22"/>
          <w:szCs w:val="22"/>
        </w:rPr>
      </w:pPr>
      <w:r w:rsidRPr="0076707B">
        <w:rPr>
          <w:rFonts w:ascii="Arial" w:hAnsi="Arial" w:cs="Arial"/>
          <w:b/>
          <w:sz w:val="22"/>
          <w:szCs w:val="22"/>
        </w:rPr>
        <w:t>Dem m</w:t>
      </w:r>
      <w:r w:rsidR="00F32A3B">
        <w:rPr>
          <w:rFonts w:ascii="Arial" w:hAnsi="Arial" w:cs="Arial"/>
          <w:b/>
          <w:sz w:val="22"/>
          <w:szCs w:val="22"/>
        </w:rPr>
        <w:t>anuellen</w:t>
      </w:r>
      <w:r w:rsidRPr="0076707B">
        <w:rPr>
          <w:rFonts w:ascii="Arial" w:hAnsi="Arial" w:cs="Arial"/>
          <w:b/>
          <w:sz w:val="22"/>
          <w:szCs w:val="22"/>
        </w:rPr>
        <w:t xml:space="preserve"> </w:t>
      </w:r>
      <w:r w:rsidR="00F32A3B">
        <w:rPr>
          <w:rFonts w:ascii="Arial" w:hAnsi="Arial" w:cs="Arial"/>
          <w:b/>
          <w:sz w:val="22"/>
          <w:szCs w:val="22"/>
        </w:rPr>
        <w:t>I</w:t>
      </w:r>
      <w:r w:rsidRPr="0076707B">
        <w:rPr>
          <w:rFonts w:ascii="Arial" w:hAnsi="Arial" w:cs="Arial"/>
          <w:b/>
          <w:sz w:val="22"/>
          <w:szCs w:val="22"/>
        </w:rPr>
        <w:t>ndustrie</w:t>
      </w:r>
      <w:r w:rsidR="00F32A3B">
        <w:rPr>
          <w:rFonts w:ascii="Arial" w:hAnsi="Arial" w:cs="Arial"/>
          <w:b/>
          <w:sz w:val="22"/>
          <w:szCs w:val="22"/>
        </w:rPr>
        <w:t>a</w:t>
      </w:r>
      <w:r w:rsidRPr="0076707B">
        <w:rPr>
          <w:rFonts w:ascii="Arial" w:hAnsi="Arial" w:cs="Arial"/>
          <w:b/>
          <w:sz w:val="22"/>
          <w:szCs w:val="22"/>
        </w:rPr>
        <w:t>rbeitsplatz als Ort mit dem höchsten Wertschöpfungsanteil kommt eine besondere Bedeutung zu. Um konzentriert und motiviert arbeiten zu können, muss dieser allerdings</w:t>
      </w:r>
      <w:r w:rsidRPr="0076707B">
        <w:rPr>
          <w:sz w:val="22"/>
          <w:szCs w:val="22"/>
        </w:rPr>
        <w:t xml:space="preserve"> </w:t>
      </w:r>
      <w:r w:rsidRPr="0076707B">
        <w:rPr>
          <w:rFonts w:ascii="Arial" w:hAnsi="Arial" w:cs="Arial"/>
          <w:b/>
          <w:sz w:val="22"/>
          <w:szCs w:val="22"/>
        </w:rPr>
        <w:t xml:space="preserve">optimal ausgestattet sein. item bietet zu diesem Zweck </w:t>
      </w:r>
      <w:hyperlink r:id="rId11" w:history="1">
        <w:r w:rsidRPr="00F32A3B">
          <w:rPr>
            <w:rStyle w:val="Hyperlink"/>
            <w:rFonts w:ascii="Arial" w:hAnsi="Arial" w:cs="Arial"/>
            <w:b/>
            <w:sz w:val="22"/>
            <w:szCs w:val="22"/>
          </w:rPr>
          <w:t>einbaufertige Schwenkarme</w:t>
        </w:r>
      </w:hyperlink>
      <w:r w:rsidRPr="0076707B">
        <w:rPr>
          <w:rFonts w:ascii="Arial" w:hAnsi="Arial" w:cs="Arial"/>
          <w:b/>
          <w:sz w:val="22"/>
          <w:szCs w:val="22"/>
        </w:rPr>
        <w:t xml:space="preserve"> in einer Vielzahl von Lösungsvarianten an, mit denen sich sämtliche </w:t>
      </w:r>
      <w:r w:rsidR="002520D6">
        <w:rPr>
          <w:rFonts w:ascii="Arial" w:hAnsi="Arial" w:cs="Arial"/>
          <w:b/>
          <w:sz w:val="22"/>
          <w:szCs w:val="22"/>
        </w:rPr>
        <w:t xml:space="preserve">Arbeits- und digitale Hilfsmittel </w:t>
      </w:r>
      <w:r w:rsidRPr="0076707B">
        <w:rPr>
          <w:rFonts w:ascii="Arial" w:hAnsi="Arial" w:cs="Arial"/>
          <w:b/>
          <w:sz w:val="22"/>
          <w:szCs w:val="22"/>
        </w:rPr>
        <w:t>immer direkt griffbereit und perfekt positionieren l</w:t>
      </w:r>
      <w:r w:rsidR="002520D6">
        <w:rPr>
          <w:rFonts w:ascii="Arial" w:hAnsi="Arial" w:cs="Arial"/>
          <w:b/>
          <w:sz w:val="22"/>
          <w:szCs w:val="22"/>
        </w:rPr>
        <w:t>assen</w:t>
      </w:r>
      <w:r w:rsidRPr="0076707B">
        <w:rPr>
          <w:rFonts w:ascii="Arial" w:hAnsi="Arial" w:cs="Arial"/>
          <w:b/>
          <w:sz w:val="22"/>
          <w:szCs w:val="22"/>
        </w:rPr>
        <w:t>. Die frei einstellbare Friktion</w:t>
      </w:r>
      <w:r w:rsidR="00EA2C10">
        <w:rPr>
          <w:rFonts w:ascii="Arial" w:hAnsi="Arial" w:cs="Arial"/>
          <w:b/>
          <w:sz w:val="22"/>
          <w:szCs w:val="22"/>
        </w:rPr>
        <w:t xml:space="preserve"> im G</w:t>
      </w:r>
      <w:r w:rsidRPr="0076707B">
        <w:rPr>
          <w:rFonts w:ascii="Arial" w:hAnsi="Arial" w:cs="Arial"/>
          <w:b/>
          <w:sz w:val="22"/>
          <w:szCs w:val="22"/>
        </w:rPr>
        <w:t>elenk sorg</w:t>
      </w:r>
      <w:r w:rsidR="00EA2C10">
        <w:rPr>
          <w:rFonts w:ascii="Arial" w:hAnsi="Arial" w:cs="Arial"/>
          <w:b/>
          <w:sz w:val="22"/>
          <w:szCs w:val="22"/>
        </w:rPr>
        <w:t>t</w:t>
      </w:r>
      <w:r w:rsidRPr="0076707B">
        <w:rPr>
          <w:rFonts w:ascii="Arial" w:hAnsi="Arial" w:cs="Arial"/>
          <w:b/>
          <w:sz w:val="22"/>
          <w:szCs w:val="22"/>
        </w:rPr>
        <w:t xml:space="preserve"> für eine </w:t>
      </w:r>
      <w:r w:rsidR="00EA2C10">
        <w:rPr>
          <w:rFonts w:ascii="Arial" w:hAnsi="Arial" w:cs="Arial"/>
          <w:b/>
          <w:sz w:val="22"/>
          <w:szCs w:val="22"/>
        </w:rPr>
        <w:t>optimale</w:t>
      </w:r>
      <w:r w:rsidRPr="0076707B">
        <w:rPr>
          <w:rFonts w:ascii="Arial" w:hAnsi="Arial" w:cs="Arial"/>
          <w:b/>
          <w:sz w:val="22"/>
          <w:szCs w:val="22"/>
        </w:rPr>
        <w:t xml:space="preserve"> Ausrichtung nach den Bedürfnissen des Mitarbeiters – und damit für maximale Effizienz und höc</w:t>
      </w:r>
      <w:r w:rsidR="00EF5F77">
        <w:rPr>
          <w:rFonts w:ascii="Arial" w:hAnsi="Arial" w:cs="Arial"/>
          <w:b/>
          <w:sz w:val="22"/>
          <w:szCs w:val="22"/>
        </w:rPr>
        <w:t>hste Ergonomie am Arbeitsplatz.</w:t>
      </w:r>
    </w:p>
    <w:p w14:paraId="0EED5326" w14:textId="77777777" w:rsidR="00B906C1" w:rsidRPr="0076707B" w:rsidRDefault="00B906C1" w:rsidP="00311B91">
      <w:pPr>
        <w:autoSpaceDE w:val="0"/>
        <w:autoSpaceDN w:val="0"/>
        <w:adjustRightInd w:val="0"/>
        <w:spacing w:line="360" w:lineRule="auto"/>
        <w:jc w:val="both"/>
        <w:rPr>
          <w:rFonts w:ascii="Arial" w:hAnsi="Arial" w:cs="Arial"/>
          <w:b/>
          <w:color w:val="000000"/>
          <w:sz w:val="22"/>
          <w:szCs w:val="22"/>
        </w:rPr>
      </w:pPr>
    </w:p>
    <w:p w14:paraId="290897BC" w14:textId="1388268D" w:rsidR="00B16178" w:rsidRDefault="0076707B" w:rsidP="00FE7A94">
      <w:pPr>
        <w:pStyle w:val="Kommentartext"/>
        <w:spacing w:line="360" w:lineRule="auto"/>
        <w:jc w:val="both"/>
        <w:rPr>
          <w:rFonts w:ascii="Arial" w:hAnsi="Arial" w:cs="Arial"/>
          <w:sz w:val="22"/>
          <w:szCs w:val="22"/>
        </w:rPr>
      </w:pPr>
      <w:r w:rsidRPr="00390739">
        <w:rPr>
          <w:rFonts w:ascii="Arial" w:hAnsi="Arial" w:cs="Arial"/>
          <w:sz w:val="22"/>
          <w:szCs w:val="22"/>
        </w:rPr>
        <w:t xml:space="preserve">Mit den </w:t>
      </w:r>
      <w:hyperlink r:id="rId12" w:history="1">
        <w:r w:rsidRPr="00F32A3B">
          <w:rPr>
            <w:rStyle w:val="Hyperlink"/>
            <w:rFonts w:ascii="Arial" w:hAnsi="Arial" w:cs="Arial"/>
            <w:sz w:val="22"/>
            <w:szCs w:val="22"/>
          </w:rPr>
          <w:t>Schwenkarmen und Doppelschwenkarmen 8</w:t>
        </w:r>
      </w:hyperlink>
      <w:r w:rsidRPr="00390739">
        <w:rPr>
          <w:rFonts w:ascii="Arial" w:hAnsi="Arial" w:cs="Arial"/>
          <w:sz w:val="22"/>
          <w:szCs w:val="22"/>
        </w:rPr>
        <w:t xml:space="preserve"> ermöglic</w:t>
      </w:r>
      <w:r w:rsidR="00BE0D25" w:rsidRPr="00390739">
        <w:rPr>
          <w:rFonts w:ascii="Arial" w:hAnsi="Arial" w:cs="Arial"/>
          <w:sz w:val="22"/>
          <w:szCs w:val="22"/>
        </w:rPr>
        <w:t>ht item eine ergonomische und i</w:t>
      </w:r>
      <w:r w:rsidRPr="00390739">
        <w:rPr>
          <w:rFonts w:ascii="Arial" w:hAnsi="Arial" w:cs="Arial"/>
          <w:sz w:val="22"/>
          <w:szCs w:val="22"/>
        </w:rPr>
        <w:t>ndividuelle Bereitstellung von Werkzeugen, Behältern</w:t>
      </w:r>
      <w:r w:rsidR="00C3539D">
        <w:rPr>
          <w:rFonts w:ascii="Arial" w:hAnsi="Arial" w:cs="Arial"/>
          <w:sz w:val="22"/>
          <w:szCs w:val="22"/>
        </w:rPr>
        <w:t>,</w:t>
      </w:r>
      <w:r w:rsidRPr="00390739">
        <w:rPr>
          <w:rFonts w:ascii="Arial" w:hAnsi="Arial" w:cs="Arial"/>
          <w:sz w:val="22"/>
          <w:szCs w:val="22"/>
        </w:rPr>
        <w:t xml:space="preserve"> Tabletts</w:t>
      </w:r>
      <w:r w:rsidR="00C3539D">
        <w:rPr>
          <w:rFonts w:ascii="Arial" w:hAnsi="Arial" w:cs="Arial"/>
          <w:sz w:val="22"/>
          <w:szCs w:val="22"/>
        </w:rPr>
        <w:t xml:space="preserve"> oder Medien</w:t>
      </w:r>
      <w:r w:rsidRPr="00390739">
        <w:rPr>
          <w:rFonts w:ascii="Arial" w:hAnsi="Arial" w:cs="Arial"/>
          <w:sz w:val="22"/>
          <w:szCs w:val="22"/>
        </w:rPr>
        <w:t xml:space="preserve"> an Arbeitsplätzen. D</w:t>
      </w:r>
      <w:r w:rsidR="00F32A3B">
        <w:rPr>
          <w:rFonts w:ascii="Arial" w:hAnsi="Arial" w:cs="Arial"/>
          <w:sz w:val="22"/>
          <w:szCs w:val="22"/>
        </w:rPr>
        <w:t>as item Arbeitsplatzs</w:t>
      </w:r>
      <w:r w:rsidRPr="00390739">
        <w:rPr>
          <w:rFonts w:ascii="Arial" w:hAnsi="Arial" w:cs="Arial"/>
          <w:sz w:val="22"/>
          <w:szCs w:val="22"/>
        </w:rPr>
        <w:t xml:space="preserve">ystem </w:t>
      </w:r>
      <w:r w:rsidR="00F32A3B">
        <w:rPr>
          <w:rFonts w:ascii="Arial" w:hAnsi="Arial" w:cs="Arial"/>
          <w:sz w:val="22"/>
          <w:szCs w:val="22"/>
        </w:rPr>
        <w:t>bietet</w:t>
      </w:r>
      <w:r w:rsidRPr="00390739">
        <w:rPr>
          <w:rFonts w:ascii="Arial" w:hAnsi="Arial" w:cs="Arial"/>
          <w:sz w:val="22"/>
          <w:szCs w:val="22"/>
        </w:rPr>
        <w:t xml:space="preserve"> Friktionsgelenke, die sich einfach und schnell an persönliche Bedürfnisse und unterschiedliche Arbeitssituationen anpassen lassen</w:t>
      </w:r>
      <w:r w:rsidR="002F2541" w:rsidRPr="00390739">
        <w:rPr>
          <w:rFonts w:ascii="Arial" w:hAnsi="Arial" w:cs="Arial"/>
          <w:sz w:val="22"/>
          <w:szCs w:val="22"/>
        </w:rPr>
        <w:t xml:space="preserve"> – und das, ohne Abstriche bei der Sicherheit machen zu müssen</w:t>
      </w:r>
      <w:r w:rsidRPr="00390739">
        <w:rPr>
          <w:rFonts w:ascii="Arial" w:hAnsi="Arial" w:cs="Arial"/>
          <w:sz w:val="22"/>
          <w:szCs w:val="22"/>
        </w:rPr>
        <w:t>.</w:t>
      </w:r>
      <w:r w:rsidR="00BC7DAA">
        <w:rPr>
          <w:rFonts w:ascii="Arial" w:hAnsi="Arial" w:cs="Arial"/>
          <w:sz w:val="22"/>
          <w:szCs w:val="22"/>
        </w:rPr>
        <w:t xml:space="preserve"> </w:t>
      </w:r>
      <w:r w:rsidR="00B16178">
        <w:rPr>
          <w:rFonts w:ascii="Arial" w:hAnsi="Arial" w:cs="Arial"/>
          <w:sz w:val="22"/>
          <w:szCs w:val="22"/>
        </w:rPr>
        <w:t>Das Reibungsmoment</w:t>
      </w:r>
      <w:r w:rsidR="00BC7DAA">
        <w:rPr>
          <w:rFonts w:ascii="Arial" w:hAnsi="Arial" w:cs="Arial"/>
          <w:sz w:val="22"/>
          <w:szCs w:val="22"/>
        </w:rPr>
        <w:t xml:space="preserve"> lässt sich punktgenau einstellen, sodass sich der Schwenkarm ergonomisch </w:t>
      </w:r>
      <w:r w:rsidR="00B16178">
        <w:rPr>
          <w:rFonts w:ascii="Arial" w:hAnsi="Arial" w:cs="Arial"/>
          <w:sz w:val="22"/>
          <w:szCs w:val="22"/>
        </w:rPr>
        <w:t xml:space="preserve">und ohne großen Kraftaufwand </w:t>
      </w:r>
      <w:r w:rsidR="00BC7DAA">
        <w:rPr>
          <w:rFonts w:ascii="Arial" w:hAnsi="Arial" w:cs="Arial"/>
          <w:sz w:val="22"/>
          <w:szCs w:val="22"/>
        </w:rPr>
        <w:t xml:space="preserve">verschieben lässt, </w:t>
      </w:r>
      <w:r w:rsidR="00B16178">
        <w:rPr>
          <w:rFonts w:ascii="Arial" w:hAnsi="Arial" w:cs="Arial"/>
          <w:sz w:val="22"/>
          <w:szCs w:val="22"/>
        </w:rPr>
        <w:t>aber dabei trotzdem</w:t>
      </w:r>
      <w:r w:rsidR="00BC7DAA">
        <w:rPr>
          <w:rFonts w:ascii="Arial" w:hAnsi="Arial" w:cs="Arial"/>
          <w:sz w:val="22"/>
          <w:szCs w:val="22"/>
        </w:rPr>
        <w:t xml:space="preserve"> </w:t>
      </w:r>
      <w:r w:rsidR="00B16178">
        <w:rPr>
          <w:rFonts w:ascii="Arial" w:hAnsi="Arial" w:cs="Arial"/>
          <w:sz w:val="22"/>
          <w:szCs w:val="22"/>
        </w:rPr>
        <w:t>stabil bleibt und die gewünschte Lage hält</w:t>
      </w:r>
      <w:r w:rsidR="00BC7DAA">
        <w:rPr>
          <w:rFonts w:ascii="Arial" w:hAnsi="Arial" w:cs="Arial"/>
          <w:sz w:val="22"/>
          <w:szCs w:val="22"/>
        </w:rPr>
        <w:t xml:space="preserve">. </w:t>
      </w:r>
      <w:r w:rsidR="00B16178">
        <w:rPr>
          <w:rFonts w:ascii="Arial" w:hAnsi="Arial" w:cs="Arial"/>
          <w:sz w:val="22"/>
          <w:szCs w:val="22"/>
        </w:rPr>
        <w:t xml:space="preserve">Die perfekte Balance des Schwenkarms 8 gewährleistet auf diese Weise nicht nur ein ergonomisches Handling für den Mitarbeiter, sondern auch einen verlässlichen Halt der Anwendung. </w:t>
      </w:r>
      <w:r w:rsidR="00BC7DAA">
        <w:rPr>
          <w:rFonts w:ascii="Arial" w:hAnsi="Arial" w:cs="Arial"/>
          <w:sz w:val="22"/>
          <w:szCs w:val="22"/>
        </w:rPr>
        <w:t xml:space="preserve">Bei Bedarf kann </w:t>
      </w:r>
      <w:r w:rsidR="00B16178">
        <w:rPr>
          <w:rFonts w:ascii="Arial" w:hAnsi="Arial" w:cs="Arial"/>
          <w:sz w:val="22"/>
          <w:szCs w:val="22"/>
        </w:rPr>
        <w:t>der</w:t>
      </w:r>
      <w:r w:rsidR="00BC7DAA">
        <w:rPr>
          <w:rFonts w:ascii="Arial" w:hAnsi="Arial" w:cs="Arial"/>
          <w:sz w:val="22"/>
          <w:szCs w:val="22"/>
        </w:rPr>
        <w:t xml:space="preserve"> </w:t>
      </w:r>
      <w:r w:rsidR="00B16178">
        <w:rPr>
          <w:rFonts w:ascii="Arial" w:hAnsi="Arial" w:cs="Arial"/>
          <w:sz w:val="22"/>
          <w:szCs w:val="22"/>
        </w:rPr>
        <w:t>Widerstand</w:t>
      </w:r>
      <w:r w:rsidR="00BC7DAA">
        <w:rPr>
          <w:rFonts w:ascii="Arial" w:hAnsi="Arial" w:cs="Arial"/>
          <w:sz w:val="22"/>
          <w:szCs w:val="22"/>
        </w:rPr>
        <w:t xml:space="preserve"> nachjustiert werden, da Anwender nicht an ein</w:t>
      </w:r>
      <w:r w:rsidR="00BC7DAA" w:rsidRPr="00390739">
        <w:rPr>
          <w:rFonts w:ascii="Arial" w:hAnsi="Arial" w:cs="Arial"/>
          <w:sz w:val="22"/>
          <w:szCs w:val="22"/>
        </w:rPr>
        <w:t xml:space="preserve"> fixes Reibungsmoment gebunden</w:t>
      </w:r>
      <w:r w:rsidR="00BC7DAA">
        <w:rPr>
          <w:rFonts w:ascii="Arial" w:hAnsi="Arial" w:cs="Arial"/>
          <w:sz w:val="22"/>
          <w:szCs w:val="22"/>
        </w:rPr>
        <w:t xml:space="preserve"> sind</w:t>
      </w:r>
      <w:r w:rsidR="00BC7DAA" w:rsidRPr="00390739">
        <w:rPr>
          <w:rFonts w:ascii="Arial" w:hAnsi="Arial" w:cs="Arial"/>
          <w:sz w:val="22"/>
          <w:szCs w:val="22"/>
        </w:rPr>
        <w:t>.</w:t>
      </w:r>
      <w:r w:rsidR="00BC7DAA">
        <w:rPr>
          <w:rFonts w:ascii="Arial" w:hAnsi="Arial" w:cs="Arial"/>
          <w:sz w:val="22"/>
          <w:szCs w:val="22"/>
        </w:rPr>
        <w:t xml:space="preserve"> </w:t>
      </w:r>
      <w:r w:rsidR="00BC7DAA" w:rsidRPr="00FE7A94">
        <w:rPr>
          <w:rFonts w:ascii="Arial" w:hAnsi="Arial" w:cs="Arial"/>
          <w:sz w:val="22"/>
          <w:szCs w:val="22"/>
        </w:rPr>
        <w:t xml:space="preserve">Arbeiten beispielsweise Personen mit unterschiedlichen </w:t>
      </w:r>
      <w:r w:rsidR="00AC2A91">
        <w:rPr>
          <w:rFonts w:ascii="Arial" w:hAnsi="Arial" w:cs="Arial"/>
          <w:sz w:val="22"/>
          <w:szCs w:val="22"/>
        </w:rPr>
        <w:t>ergo</w:t>
      </w:r>
      <w:r w:rsidR="00BC7DAA" w:rsidRPr="00FE7A94">
        <w:rPr>
          <w:rFonts w:ascii="Arial" w:hAnsi="Arial" w:cs="Arial"/>
          <w:sz w:val="22"/>
          <w:szCs w:val="22"/>
        </w:rPr>
        <w:t xml:space="preserve">nomischen Anforderungen in verschiedenen Schichten an ein und demselben Arbeitsplatz, kann die </w:t>
      </w:r>
      <w:r w:rsidR="00B16178">
        <w:rPr>
          <w:rFonts w:ascii="Arial" w:hAnsi="Arial" w:cs="Arial"/>
          <w:sz w:val="22"/>
          <w:szCs w:val="22"/>
        </w:rPr>
        <w:t>Reibung</w:t>
      </w:r>
      <w:r w:rsidR="00BC7DAA" w:rsidRPr="00FE7A94">
        <w:rPr>
          <w:rFonts w:ascii="Arial" w:hAnsi="Arial" w:cs="Arial"/>
          <w:sz w:val="22"/>
          <w:szCs w:val="22"/>
        </w:rPr>
        <w:t xml:space="preserve"> flexibel geändert werden.</w:t>
      </w:r>
      <w:r w:rsidR="00B16178">
        <w:rPr>
          <w:rFonts w:ascii="Arial" w:hAnsi="Arial" w:cs="Arial"/>
          <w:sz w:val="22"/>
          <w:szCs w:val="22"/>
        </w:rPr>
        <w:t xml:space="preserve"> </w:t>
      </w:r>
    </w:p>
    <w:p w14:paraId="7D78FD1E" w14:textId="008F5595" w:rsidR="0076707B" w:rsidRPr="00FE7A94" w:rsidRDefault="009E06BF" w:rsidP="00125D2C">
      <w:pPr>
        <w:pStyle w:val="Kommentartext"/>
        <w:spacing w:line="360" w:lineRule="auto"/>
        <w:jc w:val="both"/>
        <w:rPr>
          <w:rFonts w:ascii="Arial" w:hAnsi="Arial" w:cs="Arial"/>
          <w:sz w:val="22"/>
          <w:szCs w:val="22"/>
        </w:rPr>
      </w:pPr>
      <w:r w:rsidRPr="009E06BF">
        <w:rPr>
          <w:rFonts w:ascii="Arial" w:hAnsi="Arial" w:cs="Arial"/>
          <w:sz w:val="22"/>
          <w:szCs w:val="22"/>
        </w:rPr>
        <w:t>Der Doppelschwenkarme 8 hat einen erweiterten Arbeitsradius. So können beispielsweise Greifschalen mit Kleinteilen exakt über der Arbeitsfläche positioniert werden und auch der Winkel zum Mitarbeiter lässt sich individuell anpassen.</w:t>
      </w:r>
      <w:r>
        <w:rPr>
          <w:rFonts w:ascii="Arial" w:hAnsi="Arial" w:cs="Arial"/>
          <w:sz w:val="22"/>
          <w:szCs w:val="22"/>
        </w:rPr>
        <w:t xml:space="preserve"> </w:t>
      </w:r>
      <w:r w:rsidR="0076707B" w:rsidRPr="00FE7A94">
        <w:rPr>
          <w:rFonts w:ascii="Arial" w:hAnsi="Arial" w:cs="Arial"/>
          <w:sz w:val="22"/>
          <w:szCs w:val="22"/>
        </w:rPr>
        <w:t>Für schwere Lasten gibt es auch Schwenkarme in der Heavy-</w:t>
      </w:r>
      <w:proofErr w:type="spellStart"/>
      <w:r w:rsidR="0076707B" w:rsidRPr="00FE7A94">
        <w:rPr>
          <w:rFonts w:ascii="Arial" w:hAnsi="Arial" w:cs="Arial"/>
          <w:sz w:val="22"/>
          <w:szCs w:val="22"/>
        </w:rPr>
        <w:t>Duty</w:t>
      </w:r>
      <w:proofErr w:type="spellEnd"/>
      <w:r w:rsidR="0076707B" w:rsidRPr="00FE7A94">
        <w:rPr>
          <w:rFonts w:ascii="Arial" w:hAnsi="Arial" w:cs="Arial"/>
          <w:sz w:val="22"/>
          <w:szCs w:val="22"/>
        </w:rPr>
        <w:t>-Ausführung mit einer Traglast bis zu 40 Kilo – somit wird item je</w:t>
      </w:r>
      <w:r w:rsidR="006136EB" w:rsidRPr="00FE7A94">
        <w:rPr>
          <w:rFonts w:ascii="Arial" w:hAnsi="Arial" w:cs="Arial"/>
          <w:sz w:val="22"/>
          <w:szCs w:val="22"/>
        </w:rPr>
        <w:t>dem Anforderungsprofil gerecht.</w:t>
      </w:r>
    </w:p>
    <w:p w14:paraId="5456CBBC" w14:textId="77777777" w:rsidR="0076707B" w:rsidRPr="0076707B" w:rsidRDefault="0076707B" w:rsidP="0076707B">
      <w:pPr>
        <w:spacing w:line="360" w:lineRule="auto"/>
        <w:jc w:val="both"/>
        <w:rPr>
          <w:rFonts w:ascii="Arial" w:hAnsi="Arial" w:cs="Arial"/>
          <w:sz w:val="22"/>
          <w:szCs w:val="22"/>
        </w:rPr>
      </w:pPr>
    </w:p>
    <w:p w14:paraId="1B758D07" w14:textId="77777777" w:rsidR="00125D2C" w:rsidRDefault="00125D2C" w:rsidP="0076707B">
      <w:pPr>
        <w:spacing w:line="360" w:lineRule="auto"/>
        <w:jc w:val="both"/>
        <w:rPr>
          <w:rFonts w:ascii="Arial" w:hAnsi="Arial" w:cs="Arial"/>
          <w:b/>
          <w:sz w:val="22"/>
          <w:szCs w:val="22"/>
        </w:rPr>
      </w:pPr>
    </w:p>
    <w:p w14:paraId="25935688" w14:textId="77777777" w:rsidR="0076707B" w:rsidRPr="0076707B" w:rsidRDefault="0076707B" w:rsidP="0076707B">
      <w:pPr>
        <w:spacing w:line="360" w:lineRule="auto"/>
        <w:jc w:val="both"/>
        <w:rPr>
          <w:rFonts w:ascii="Arial" w:hAnsi="Arial" w:cs="Arial"/>
          <w:b/>
          <w:sz w:val="22"/>
          <w:szCs w:val="22"/>
        </w:rPr>
      </w:pPr>
      <w:r w:rsidRPr="0076707B">
        <w:rPr>
          <w:rFonts w:ascii="Arial" w:hAnsi="Arial" w:cs="Arial"/>
          <w:b/>
          <w:sz w:val="22"/>
          <w:szCs w:val="22"/>
        </w:rPr>
        <w:lastRenderedPageBreak/>
        <w:t>Mehrfach ausgezeichnet</w:t>
      </w:r>
    </w:p>
    <w:p w14:paraId="206B6D8F" w14:textId="0DFCCAD1" w:rsidR="0076707B" w:rsidRPr="0076707B" w:rsidRDefault="0076707B" w:rsidP="0076707B">
      <w:pPr>
        <w:spacing w:line="360" w:lineRule="auto"/>
        <w:jc w:val="both"/>
        <w:rPr>
          <w:rFonts w:ascii="Arial" w:hAnsi="Arial" w:cs="Arial"/>
          <w:sz w:val="22"/>
          <w:szCs w:val="22"/>
        </w:rPr>
      </w:pPr>
      <w:r w:rsidRPr="0076707B">
        <w:rPr>
          <w:rFonts w:ascii="Arial" w:hAnsi="Arial" w:cs="Arial"/>
          <w:sz w:val="22"/>
          <w:szCs w:val="22"/>
        </w:rPr>
        <w:t xml:space="preserve">Vorkonfigurierte Schwenkarme sowie einzelne Friktionsgelenke können direkt im </w:t>
      </w:r>
      <w:hyperlink r:id="rId13" w:history="1">
        <w:r w:rsidRPr="00F32A3B">
          <w:rPr>
            <w:rStyle w:val="Hyperlink"/>
            <w:rFonts w:ascii="Arial" w:hAnsi="Arial" w:cs="Arial"/>
            <w:sz w:val="22"/>
            <w:szCs w:val="22"/>
          </w:rPr>
          <w:t>item Online-Shop</w:t>
        </w:r>
      </w:hyperlink>
      <w:r w:rsidRPr="0076707B">
        <w:rPr>
          <w:rFonts w:ascii="Arial" w:hAnsi="Arial" w:cs="Arial"/>
          <w:sz w:val="22"/>
          <w:szCs w:val="22"/>
        </w:rPr>
        <w:t xml:space="preserve"> bestellt werden. Zusätzlich gibt es die Möglichkeit, individuelle Sonderschwenkarme durch die Zusammenstellung von Einzelkomponenten zu realisieren. </w:t>
      </w:r>
      <w:r w:rsidR="009E06BF" w:rsidRPr="009E06BF">
        <w:rPr>
          <w:rFonts w:ascii="Arial" w:hAnsi="Arial" w:cs="Arial"/>
          <w:sz w:val="22"/>
          <w:szCs w:val="22"/>
        </w:rPr>
        <w:t xml:space="preserve">Darüber hinaus sind die Schwenkarme mit den Komponenten des bewährten </w:t>
      </w:r>
      <w:hyperlink r:id="rId14" w:history="1">
        <w:r w:rsidR="009E06BF" w:rsidRPr="009E06BF">
          <w:rPr>
            <w:rStyle w:val="Hyperlink"/>
            <w:rFonts w:ascii="Arial" w:hAnsi="Arial" w:cs="Arial"/>
            <w:sz w:val="22"/>
            <w:szCs w:val="22"/>
          </w:rPr>
          <w:t>item MB Systembaukastens</w:t>
        </w:r>
      </w:hyperlink>
      <w:bookmarkStart w:id="0" w:name="_GoBack"/>
      <w:bookmarkEnd w:id="0"/>
      <w:r w:rsidR="009E06BF" w:rsidRPr="009E06BF">
        <w:rPr>
          <w:rFonts w:ascii="Arial" w:hAnsi="Arial" w:cs="Arial"/>
          <w:sz w:val="22"/>
          <w:szCs w:val="22"/>
        </w:rPr>
        <w:t xml:space="preserve"> kompatibel. </w:t>
      </w:r>
      <w:r w:rsidRPr="0076707B">
        <w:rPr>
          <w:rFonts w:ascii="Arial" w:hAnsi="Arial" w:cs="Arial"/>
          <w:sz w:val="22"/>
          <w:szCs w:val="22"/>
        </w:rPr>
        <w:t xml:space="preserve">Die Friktionsgelenke und Schwenkarme von item sind sowohl mit dem </w:t>
      </w:r>
      <w:proofErr w:type="spellStart"/>
      <w:r w:rsidRPr="0076707B">
        <w:rPr>
          <w:rFonts w:ascii="Arial" w:hAnsi="Arial" w:cs="Arial"/>
          <w:sz w:val="22"/>
          <w:szCs w:val="22"/>
        </w:rPr>
        <w:t>Red</w:t>
      </w:r>
      <w:proofErr w:type="spellEnd"/>
      <w:r w:rsidRPr="0076707B">
        <w:rPr>
          <w:rFonts w:ascii="Arial" w:hAnsi="Arial" w:cs="Arial"/>
          <w:sz w:val="22"/>
          <w:szCs w:val="22"/>
        </w:rPr>
        <w:t xml:space="preserve"> </w:t>
      </w:r>
      <w:proofErr w:type="spellStart"/>
      <w:r w:rsidRPr="0076707B">
        <w:rPr>
          <w:rFonts w:ascii="Arial" w:hAnsi="Arial" w:cs="Arial"/>
          <w:sz w:val="22"/>
          <w:szCs w:val="22"/>
        </w:rPr>
        <w:t>Dot</w:t>
      </w:r>
      <w:proofErr w:type="spellEnd"/>
      <w:r w:rsidRPr="0076707B">
        <w:rPr>
          <w:rFonts w:ascii="Arial" w:hAnsi="Arial" w:cs="Arial"/>
          <w:sz w:val="22"/>
          <w:szCs w:val="22"/>
        </w:rPr>
        <w:t xml:space="preserve"> Design Award als auch mit dem German Design Award ausgezeichnet.</w:t>
      </w:r>
    </w:p>
    <w:p w14:paraId="7EC8D992"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7A4FBA6F"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6863101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76707B">
        <w:rPr>
          <w:rFonts w:ascii="Arial" w:hAnsi="Arial" w:cs="Arial"/>
          <w:sz w:val="22"/>
          <w:szCs w:val="18"/>
          <w:lang w:eastAsia="en-US"/>
        </w:rPr>
        <w:t>2.</w:t>
      </w:r>
      <w:r w:rsidR="00B625EC">
        <w:rPr>
          <w:rFonts w:ascii="Arial" w:hAnsi="Arial" w:cs="Arial"/>
          <w:sz w:val="22"/>
          <w:szCs w:val="18"/>
          <w:lang w:eastAsia="en-US"/>
        </w:rPr>
        <w:t>7</w:t>
      </w:r>
      <w:r w:rsidR="00125D2C">
        <w:rPr>
          <w:rFonts w:ascii="Arial" w:hAnsi="Arial" w:cs="Arial"/>
          <w:sz w:val="22"/>
          <w:szCs w:val="18"/>
          <w:lang w:eastAsia="en-US"/>
        </w:rPr>
        <w:t>51 Zeichen inkl. Leerzeichen</w:t>
      </w:r>
    </w:p>
    <w:p w14:paraId="293CE013" w14:textId="680D9D6B" w:rsidR="00311B91" w:rsidRPr="00311B91" w:rsidRDefault="00311B91" w:rsidP="00311B91">
      <w:pPr>
        <w:spacing w:line="360" w:lineRule="auto"/>
        <w:jc w:val="both"/>
        <w:rPr>
          <w:rFonts w:ascii="Arial" w:hAnsi="Arial" w:cs="Arial"/>
          <w:sz w:val="22"/>
          <w:szCs w:val="18"/>
          <w:lang w:eastAsia="en-US"/>
        </w:rPr>
      </w:pPr>
      <w:r w:rsidRPr="009E06BF">
        <w:rPr>
          <w:rFonts w:ascii="Arial" w:hAnsi="Arial" w:cs="Arial"/>
          <w:b/>
          <w:sz w:val="22"/>
          <w:szCs w:val="18"/>
          <w:lang w:eastAsia="en-US"/>
        </w:rPr>
        <w:t>Datum:</w:t>
      </w:r>
      <w:r w:rsidRPr="009E06BF">
        <w:rPr>
          <w:rFonts w:ascii="Arial" w:hAnsi="Arial" w:cs="Arial"/>
          <w:sz w:val="22"/>
          <w:szCs w:val="18"/>
          <w:lang w:eastAsia="en-US"/>
        </w:rPr>
        <w:t xml:space="preserve"> </w:t>
      </w:r>
      <w:r w:rsidRPr="009E06BF">
        <w:rPr>
          <w:rFonts w:ascii="Arial" w:hAnsi="Arial" w:cs="Arial"/>
          <w:sz w:val="22"/>
          <w:szCs w:val="18"/>
          <w:lang w:eastAsia="en-US"/>
        </w:rPr>
        <w:tab/>
      </w:r>
      <w:r w:rsidR="009E06BF" w:rsidRPr="009E06BF">
        <w:rPr>
          <w:rFonts w:ascii="Arial" w:hAnsi="Arial" w:cs="Arial"/>
          <w:sz w:val="22"/>
          <w:szCs w:val="18"/>
          <w:lang w:eastAsia="en-US"/>
        </w:rPr>
        <w:t>18</w:t>
      </w:r>
      <w:r w:rsidR="0069317C" w:rsidRPr="009E06BF">
        <w:rPr>
          <w:rFonts w:ascii="Arial" w:hAnsi="Arial" w:cs="Arial"/>
          <w:sz w:val="22"/>
          <w:szCs w:val="18"/>
          <w:lang w:eastAsia="en-US"/>
        </w:rPr>
        <w:t>. September</w:t>
      </w:r>
    </w:p>
    <w:p w14:paraId="1F6CFEBD" w14:textId="272B6779" w:rsid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B03788">
        <w:rPr>
          <w:rFonts w:ascii="Arial" w:hAnsi="Arial" w:cs="Arial"/>
          <w:sz w:val="22"/>
          <w:szCs w:val="18"/>
          <w:lang w:eastAsia="en-US"/>
        </w:rPr>
        <w:t>3 (alle Fotos © item)</w:t>
      </w:r>
    </w:p>
    <w:p w14:paraId="39164A41" w14:textId="447B8365" w:rsidR="00B03788" w:rsidRDefault="00B03788" w:rsidP="003E1781">
      <w:pPr>
        <w:spacing w:line="360" w:lineRule="auto"/>
        <w:ind w:left="1415" w:hanging="1415"/>
        <w:jc w:val="both"/>
        <w:rPr>
          <w:rFonts w:ascii="Arial" w:hAnsi="Arial" w:cs="Arial"/>
          <w:sz w:val="22"/>
          <w:szCs w:val="18"/>
          <w:lang w:eastAsia="en-US"/>
        </w:rPr>
      </w:pPr>
      <w:r>
        <w:rPr>
          <w:rFonts w:ascii="Arial" w:hAnsi="Arial" w:cs="Arial"/>
          <w:b/>
          <w:sz w:val="22"/>
          <w:szCs w:val="18"/>
          <w:lang w:eastAsia="en-US"/>
        </w:rPr>
        <w:t>BUZ:</w:t>
      </w:r>
      <w:r>
        <w:rPr>
          <w:rFonts w:ascii="Arial" w:hAnsi="Arial" w:cs="Arial"/>
          <w:b/>
          <w:sz w:val="22"/>
          <w:szCs w:val="18"/>
          <w:lang w:eastAsia="en-US"/>
        </w:rPr>
        <w:tab/>
      </w:r>
      <w:r>
        <w:rPr>
          <w:rFonts w:ascii="Arial" w:hAnsi="Arial" w:cs="Arial"/>
          <w:sz w:val="22"/>
          <w:szCs w:val="22"/>
        </w:rPr>
        <w:t xml:space="preserve">Mit den </w:t>
      </w:r>
      <w:r w:rsidRPr="00B03788">
        <w:rPr>
          <w:rFonts w:ascii="Arial" w:hAnsi="Arial" w:cs="Arial"/>
          <w:sz w:val="22"/>
          <w:szCs w:val="22"/>
        </w:rPr>
        <w:t>einbaufertigen Schwenkarme</w:t>
      </w:r>
      <w:r>
        <w:rPr>
          <w:rFonts w:ascii="Arial" w:hAnsi="Arial" w:cs="Arial"/>
          <w:sz w:val="22"/>
          <w:szCs w:val="22"/>
        </w:rPr>
        <w:t>n</w:t>
      </w:r>
      <w:r w:rsidRPr="00B03788">
        <w:rPr>
          <w:rFonts w:ascii="Arial" w:hAnsi="Arial" w:cs="Arial"/>
          <w:sz w:val="22"/>
          <w:szCs w:val="22"/>
        </w:rPr>
        <w:t xml:space="preserve"> </w:t>
      </w:r>
      <w:r>
        <w:rPr>
          <w:rFonts w:ascii="Arial" w:hAnsi="Arial" w:cs="Arial"/>
          <w:sz w:val="22"/>
          <w:szCs w:val="22"/>
        </w:rPr>
        <w:t>vo</w:t>
      </w:r>
      <w:r w:rsidRPr="00B03788">
        <w:rPr>
          <w:rFonts w:ascii="Arial" w:hAnsi="Arial" w:cs="Arial"/>
          <w:sz w:val="22"/>
          <w:szCs w:val="22"/>
        </w:rPr>
        <w:t>n</w:t>
      </w:r>
      <w:r>
        <w:rPr>
          <w:rFonts w:ascii="Arial" w:hAnsi="Arial" w:cs="Arial"/>
          <w:sz w:val="22"/>
          <w:szCs w:val="22"/>
        </w:rPr>
        <w:t xml:space="preserve"> item</w:t>
      </w:r>
      <w:r w:rsidRPr="00B03788">
        <w:rPr>
          <w:rFonts w:ascii="Arial" w:hAnsi="Arial" w:cs="Arial"/>
          <w:sz w:val="22"/>
          <w:szCs w:val="22"/>
        </w:rPr>
        <w:t xml:space="preserve"> </w:t>
      </w:r>
      <w:r>
        <w:rPr>
          <w:rFonts w:ascii="Arial" w:hAnsi="Arial" w:cs="Arial"/>
          <w:sz w:val="22"/>
          <w:szCs w:val="22"/>
        </w:rPr>
        <w:t>lassen sich</w:t>
      </w:r>
      <w:r w:rsidRPr="00B03788">
        <w:rPr>
          <w:rFonts w:ascii="Arial" w:hAnsi="Arial" w:cs="Arial"/>
          <w:sz w:val="22"/>
          <w:szCs w:val="22"/>
        </w:rPr>
        <w:t xml:space="preserve"> </w:t>
      </w:r>
      <w:r>
        <w:rPr>
          <w:rFonts w:ascii="Arial" w:hAnsi="Arial" w:cs="Arial"/>
          <w:sz w:val="22"/>
          <w:szCs w:val="22"/>
        </w:rPr>
        <w:t xml:space="preserve">dank der frei einstellbaren Friktion im Gelenk </w:t>
      </w:r>
      <w:r w:rsidRPr="00B03788">
        <w:rPr>
          <w:rFonts w:ascii="Arial" w:hAnsi="Arial" w:cs="Arial"/>
          <w:sz w:val="22"/>
          <w:szCs w:val="22"/>
        </w:rPr>
        <w:t xml:space="preserve">sämtliche Arbeits- und digitale Hilfsmittel immer direkt griffbereit und perfekt positionieren. </w:t>
      </w:r>
    </w:p>
    <w:p w14:paraId="4EC738F5" w14:textId="77777777" w:rsidR="00B03788" w:rsidRPr="00311B91" w:rsidRDefault="00B03788" w:rsidP="003E1781">
      <w:pPr>
        <w:spacing w:line="360" w:lineRule="auto"/>
        <w:ind w:left="1415" w:hanging="1415"/>
        <w:jc w:val="both"/>
        <w:rPr>
          <w:rFonts w:ascii="Arial" w:hAnsi="Arial" w:cs="Arial"/>
          <w:sz w:val="22"/>
          <w:szCs w:val="18"/>
          <w:lang w:eastAsia="en-US"/>
        </w:rPr>
      </w:pP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569E31E5" w14:textId="2EC5DBDA" w:rsidR="00311B91" w:rsidRPr="00311B91" w:rsidRDefault="00311B91" w:rsidP="003E1781">
      <w:pPr>
        <w:spacing w:line="360" w:lineRule="auto"/>
        <w:rPr>
          <w:rFonts w:ascii="Arial" w:hAnsi="Arial" w:cs="Arial"/>
          <w:b/>
          <w:sz w:val="22"/>
          <w:szCs w:val="18"/>
          <w:lang w:eastAsia="en-US"/>
        </w:rPr>
      </w:pP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327C331A" w14:textId="77777777"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w:t>
      </w:r>
      <w:proofErr w:type="spellStart"/>
      <w:r w:rsidRPr="00311B91">
        <w:rPr>
          <w:rFonts w:ascii="Arial" w:hAnsi="Arial"/>
          <w:bCs/>
          <w:sz w:val="18"/>
        </w:rPr>
        <w:t>Production</w:t>
      </w:r>
      <w:proofErr w:type="spellEnd"/>
      <w:r w:rsidRPr="00311B91">
        <w:rPr>
          <w:rFonts w:ascii="Arial" w:hAnsi="Arial"/>
          <w:bCs/>
          <w:sz w:val="18"/>
        </w:rPr>
        <w:t>-Anwendungen.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1D34F3D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137AE303" w14:textId="15D2EDD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AC2A91">
        <w:rPr>
          <w:rFonts w:ascii="Arial" w:hAnsi="Arial" w:cs="Arial"/>
          <w:sz w:val="22"/>
          <w:szCs w:val="18"/>
          <w:lang w:eastAsia="en-US"/>
        </w:rPr>
        <w:t>–</w:t>
      </w:r>
      <w:r w:rsidRPr="00311B91">
        <w:rPr>
          <w:rFonts w:ascii="Arial" w:hAnsi="Arial" w:cs="Arial"/>
          <w:sz w:val="22"/>
          <w:szCs w:val="18"/>
          <w:lang w:eastAsia="en-US"/>
        </w:rPr>
        <w:t>109 • 42699 Solingen</w:t>
      </w:r>
    </w:p>
    <w:p w14:paraId="6C63992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lastRenderedPageBreak/>
        <w:t xml:space="preserve">E-Mail: n.hezinger@item24.com • Internet: </w:t>
      </w:r>
      <w:hyperlink r:id="rId15" w:history="1">
        <w:r w:rsidRPr="00694444">
          <w:rPr>
            <w:rFonts w:ascii="Arial" w:hAnsi="Arial" w:cs="Arial"/>
            <w:sz w:val="22"/>
            <w:szCs w:val="18"/>
            <w:lang w:eastAsia="en-US"/>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2BE21059"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1A99F4B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1F4D9D7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7F9DE22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6"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31C168" w16cid:durableId="20EA9F1A"/>
  <w16cid:commentId w16cid:paraId="7691AFF7" w16cid:durableId="20F3C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E10B" w14:textId="77777777" w:rsidR="00E66B2F" w:rsidRDefault="00E66B2F">
      <w:r>
        <w:separator/>
      </w:r>
    </w:p>
  </w:endnote>
  <w:endnote w:type="continuationSeparator" w:id="0">
    <w:p w14:paraId="6B6B1805" w14:textId="77777777" w:rsidR="00E66B2F" w:rsidRDefault="00E6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4DF4"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D84E3" w14:textId="77777777" w:rsidR="00E66B2F" w:rsidRDefault="00E66B2F">
      <w:r>
        <w:separator/>
      </w:r>
    </w:p>
  </w:footnote>
  <w:footnote w:type="continuationSeparator" w:id="0">
    <w:p w14:paraId="249D8FE4" w14:textId="77777777" w:rsidR="00E66B2F" w:rsidRDefault="00E6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EC72" w14:textId="17D49C13" w:rsidR="00A17D35" w:rsidRDefault="008F3375">
    <w:pPr>
      <w:pStyle w:val="Kopfzeile"/>
    </w:pPr>
    <w:r>
      <w:rPr>
        <w:noProof/>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4"/>
    <w:rsid w:val="00016659"/>
    <w:rsid w:val="00020E4A"/>
    <w:rsid w:val="00055416"/>
    <w:rsid w:val="0005665C"/>
    <w:rsid w:val="000763CD"/>
    <w:rsid w:val="0009706F"/>
    <w:rsid w:val="000B39CE"/>
    <w:rsid w:val="000D64FB"/>
    <w:rsid w:val="000F4FAD"/>
    <w:rsid w:val="000F5E32"/>
    <w:rsid w:val="00121D6D"/>
    <w:rsid w:val="00125D2C"/>
    <w:rsid w:val="00175F98"/>
    <w:rsid w:val="00197BB0"/>
    <w:rsid w:val="001C124D"/>
    <w:rsid w:val="001E7898"/>
    <w:rsid w:val="001F0EC7"/>
    <w:rsid w:val="001F2B86"/>
    <w:rsid w:val="001F5061"/>
    <w:rsid w:val="00204163"/>
    <w:rsid w:val="002520D6"/>
    <w:rsid w:val="00253C1C"/>
    <w:rsid w:val="002834A1"/>
    <w:rsid w:val="0028619B"/>
    <w:rsid w:val="00294E2B"/>
    <w:rsid w:val="002F2541"/>
    <w:rsid w:val="00311B91"/>
    <w:rsid w:val="00313DE5"/>
    <w:rsid w:val="0035207F"/>
    <w:rsid w:val="00353482"/>
    <w:rsid w:val="00390739"/>
    <w:rsid w:val="003965AA"/>
    <w:rsid w:val="003A733A"/>
    <w:rsid w:val="003C0F0F"/>
    <w:rsid w:val="003C35F5"/>
    <w:rsid w:val="003C6F56"/>
    <w:rsid w:val="003D1C34"/>
    <w:rsid w:val="003E1781"/>
    <w:rsid w:val="003F5125"/>
    <w:rsid w:val="00426EBD"/>
    <w:rsid w:val="004468A2"/>
    <w:rsid w:val="00454874"/>
    <w:rsid w:val="004A445A"/>
    <w:rsid w:val="004B0D5F"/>
    <w:rsid w:val="004B6BF3"/>
    <w:rsid w:val="004C749B"/>
    <w:rsid w:val="004D7392"/>
    <w:rsid w:val="004F2283"/>
    <w:rsid w:val="004F4994"/>
    <w:rsid w:val="004F4FEE"/>
    <w:rsid w:val="00505A8C"/>
    <w:rsid w:val="00522643"/>
    <w:rsid w:val="00557828"/>
    <w:rsid w:val="00580751"/>
    <w:rsid w:val="005B4ABB"/>
    <w:rsid w:val="005C5ADA"/>
    <w:rsid w:val="005E274C"/>
    <w:rsid w:val="005E2D76"/>
    <w:rsid w:val="006136EB"/>
    <w:rsid w:val="00624250"/>
    <w:rsid w:val="0069317C"/>
    <w:rsid w:val="00694444"/>
    <w:rsid w:val="006D5E03"/>
    <w:rsid w:val="006F5EF3"/>
    <w:rsid w:val="00710D74"/>
    <w:rsid w:val="0076707B"/>
    <w:rsid w:val="007704C4"/>
    <w:rsid w:val="0078322B"/>
    <w:rsid w:val="0079400C"/>
    <w:rsid w:val="007B3316"/>
    <w:rsid w:val="007E4199"/>
    <w:rsid w:val="00856C68"/>
    <w:rsid w:val="0088473A"/>
    <w:rsid w:val="008B1C7E"/>
    <w:rsid w:val="008C4CAA"/>
    <w:rsid w:val="008D0B23"/>
    <w:rsid w:val="008D3EDC"/>
    <w:rsid w:val="008E30B1"/>
    <w:rsid w:val="008F3375"/>
    <w:rsid w:val="008F4748"/>
    <w:rsid w:val="009253CD"/>
    <w:rsid w:val="00932A4F"/>
    <w:rsid w:val="0093652E"/>
    <w:rsid w:val="009636BB"/>
    <w:rsid w:val="00964680"/>
    <w:rsid w:val="009B0A06"/>
    <w:rsid w:val="009B0D38"/>
    <w:rsid w:val="009B31A5"/>
    <w:rsid w:val="009E06BF"/>
    <w:rsid w:val="009F326D"/>
    <w:rsid w:val="009F58A8"/>
    <w:rsid w:val="00A05139"/>
    <w:rsid w:val="00A17D35"/>
    <w:rsid w:val="00A41864"/>
    <w:rsid w:val="00A84F42"/>
    <w:rsid w:val="00A90A0D"/>
    <w:rsid w:val="00AC2A91"/>
    <w:rsid w:val="00AD5472"/>
    <w:rsid w:val="00B03788"/>
    <w:rsid w:val="00B1284C"/>
    <w:rsid w:val="00B16178"/>
    <w:rsid w:val="00B17D57"/>
    <w:rsid w:val="00B33D6F"/>
    <w:rsid w:val="00B41800"/>
    <w:rsid w:val="00B625EC"/>
    <w:rsid w:val="00B64EE6"/>
    <w:rsid w:val="00B664F6"/>
    <w:rsid w:val="00B906C1"/>
    <w:rsid w:val="00B94B34"/>
    <w:rsid w:val="00B96734"/>
    <w:rsid w:val="00BA0F8B"/>
    <w:rsid w:val="00BB16C1"/>
    <w:rsid w:val="00BB33F4"/>
    <w:rsid w:val="00BC603F"/>
    <w:rsid w:val="00BC7DAA"/>
    <w:rsid w:val="00BE0D25"/>
    <w:rsid w:val="00BE4854"/>
    <w:rsid w:val="00C21B9C"/>
    <w:rsid w:val="00C23556"/>
    <w:rsid w:val="00C33059"/>
    <w:rsid w:val="00C3539D"/>
    <w:rsid w:val="00C64685"/>
    <w:rsid w:val="00C77ACF"/>
    <w:rsid w:val="00C854F2"/>
    <w:rsid w:val="00CC6306"/>
    <w:rsid w:val="00D4470D"/>
    <w:rsid w:val="00D46106"/>
    <w:rsid w:val="00DC2D7F"/>
    <w:rsid w:val="00DF3244"/>
    <w:rsid w:val="00DF394A"/>
    <w:rsid w:val="00E13BEA"/>
    <w:rsid w:val="00E1656F"/>
    <w:rsid w:val="00E22716"/>
    <w:rsid w:val="00E52B76"/>
    <w:rsid w:val="00E52CA9"/>
    <w:rsid w:val="00E66B2F"/>
    <w:rsid w:val="00E84D34"/>
    <w:rsid w:val="00E84EF0"/>
    <w:rsid w:val="00EA2C10"/>
    <w:rsid w:val="00EE40B6"/>
    <w:rsid w:val="00EE466B"/>
    <w:rsid w:val="00EE4FB6"/>
    <w:rsid w:val="00EF2D69"/>
    <w:rsid w:val="00EF5F77"/>
    <w:rsid w:val="00EF6FA6"/>
    <w:rsid w:val="00F14921"/>
    <w:rsid w:val="00F228A1"/>
    <w:rsid w:val="00F32A3B"/>
    <w:rsid w:val="00F37BAB"/>
    <w:rsid w:val="00FA7CA0"/>
    <w:rsid w:val="00FB616B"/>
    <w:rsid w:val="00FC261A"/>
    <w:rsid w:val="00FD0BBC"/>
    <w:rsid w:val="00FE1448"/>
    <w:rsid w:val="00FE7A94"/>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D5C7EC"/>
  <w15:docId w15:val="{F15131C1-A7AB-45A5-BF1E-F4C2B866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basedOn w:val="Absatz-Standardschriftart"/>
    <w:uiPriority w:val="99"/>
    <w:semiHidden/>
    <w:unhideWhenUsed/>
    <w:rsid w:val="00580751"/>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t.item24.de/produkte/produktkatalo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m24.de/directlink/cat/10010466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de/directlink/cat/1001046628"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produktwelt/mb-systembaukas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a7e9719-952b-4726-b2ef-5050604d88b5"/>
    <ds:schemaRef ds:uri="http://www.w3.org/XML/1998/namespace"/>
    <ds:schemaRef ds:uri="http://purl.org/dc/elements/1.1/"/>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700E69-D115-4DFD-85C1-A2D54DE6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4925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4</cp:revision>
  <cp:lastPrinted>2019-08-20T13:15:00Z</cp:lastPrinted>
  <dcterms:created xsi:type="dcterms:W3CDTF">2019-09-11T06:55:00Z</dcterms:created>
  <dcterms:modified xsi:type="dcterms:W3CDTF">2019-09-11T08:06:00Z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