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rsidR="000565A4" w:rsidRPr="000565A4" w:rsidRDefault="005B4590" w:rsidP="00311B91">
      <w:pPr>
        <w:autoSpaceDE w:val="0"/>
        <w:autoSpaceDN w:val="0"/>
        <w:adjustRightInd w:val="0"/>
        <w:spacing w:line="360" w:lineRule="auto"/>
        <w:jc w:val="center"/>
        <w:rPr>
          <w:rFonts w:ascii="Arial" w:hAnsi="Arial" w:cs="Arial"/>
          <w:b/>
          <w:sz w:val="22"/>
          <w:szCs w:val="22"/>
        </w:rPr>
      </w:pPr>
      <w:r>
        <w:rPr>
          <w:rFonts w:ascii="Arial" w:hAnsi="Arial"/>
          <w:b/>
          <w:sz w:val="22"/>
          <w:szCs w:val="22"/>
        </w:rPr>
        <w:t>New item products for machine automation</w:t>
      </w:r>
    </w:p>
    <w:p w:rsidR="000565A4" w:rsidRDefault="001153ED" w:rsidP="00311B91">
      <w:pPr>
        <w:autoSpaceDE w:val="0"/>
        <w:autoSpaceDN w:val="0"/>
        <w:adjustRightInd w:val="0"/>
        <w:spacing w:line="360" w:lineRule="auto"/>
        <w:jc w:val="center"/>
        <w:rPr>
          <w:rFonts w:ascii="Arial" w:hAnsi="Arial" w:cs="Arial"/>
          <w:b/>
          <w:sz w:val="36"/>
          <w:szCs w:val="36"/>
        </w:rPr>
      </w:pPr>
      <w:r>
        <w:rPr>
          <w:rFonts w:ascii="Arial" w:hAnsi="Arial"/>
          <w:b/>
          <w:sz w:val="36"/>
          <w:szCs w:val="36"/>
        </w:rPr>
        <w:t xml:space="preserve">Versatile and bespoke Linear Unit design </w:t>
      </w:r>
    </w:p>
    <w:p w:rsidR="00311B91" w:rsidRPr="00311B91" w:rsidRDefault="00311B91" w:rsidP="00311B91">
      <w:pPr>
        <w:autoSpaceDE w:val="0"/>
        <w:autoSpaceDN w:val="0"/>
        <w:adjustRightInd w:val="0"/>
        <w:spacing w:line="360" w:lineRule="auto"/>
        <w:jc w:val="both"/>
        <w:rPr>
          <w:rFonts w:ascii="Arial" w:hAnsi="Arial" w:cs="Arial"/>
          <w:b/>
          <w:sz w:val="22"/>
          <w:szCs w:val="22"/>
        </w:rPr>
      </w:pPr>
    </w:p>
    <w:p w:rsidR="009C2F18" w:rsidRPr="00B906C1" w:rsidRDefault="00894470" w:rsidP="009C2F18">
      <w:pPr>
        <w:autoSpaceDE w:val="0"/>
        <w:autoSpaceDN w:val="0"/>
        <w:adjustRightInd w:val="0"/>
        <w:spacing w:line="360" w:lineRule="auto"/>
        <w:jc w:val="both"/>
        <w:rPr>
          <w:rFonts w:ascii="Arial" w:hAnsi="Arial" w:cs="Arial"/>
          <w:b/>
          <w:color w:val="000000"/>
          <w:sz w:val="22"/>
          <w:szCs w:val="22"/>
        </w:rPr>
      </w:pPr>
      <w:proofErr w:type="gramStart"/>
      <w:r>
        <w:rPr>
          <w:rFonts w:ascii="Arial" w:hAnsi="Arial"/>
          <w:b/>
          <w:color w:val="000000"/>
          <w:sz w:val="22"/>
          <w:szCs w:val="22"/>
        </w:rPr>
        <w:t>item</w:t>
      </w:r>
      <w:proofErr w:type="gramEnd"/>
      <w:r>
        <w:rPr>
          <w:rFonts w:ascii="Arial" w:hAnsi="Arial"/>
          <w:b/>
          <w:color w:val="000000"/>
          <w:sz w:val="22"/>
          <w:szCs w:val="22"/>
        </w:rPr>
        <w:t xml:space="preserve"> is presenting </w:t>
      </w:r>
      <w:hyperlink r:id="rId11" w:history="1">
        <w:r>
          <w:rPr>
            <w:rStyle w:val="Hyperlink"/>
            <w:rFonts w:ascii="Arial" w:hAnsi="Arial"/>
            <w:b/>
            <w:sz w:val="22"/>
            <w:szCs w:val="22"/>
          </w:rPr>
          <w:t>new products for machine automation</w:t>
        </w:r>
      </w:hyperlink>
      <w:r>
        <w:rPr>
          <w:rFonts w:ascii="Arial" w:hAnsi="Arial"/>
          <w:b/>
          <w:color w:val="000000"/>
          <w:sz w:val="22"/>
          <w:szCs w:val="22"/>
        </w:rPr>
        <w:t xml:space="preserve"> that make designing a customised Linear Unit quick and easy. The market leader in building kit systems for industrial applications has expanded its portfolio with Timing-Belt Reverse Units and Chain Reverse Units for permanently reliable power transmission. These new components make it possible to create a perfect connection with item Motors and Gearboxes without having to machine the hub. Another addition is Ball Screw Unit KGT, which ensures automation solutions exhibit maximum precision and repeatability. Power Cables and Data Cables are now also available in lengths of 15, 20 and 25 metres, allowing users to establish a reliable connection with Controllers in switchgear located further away. The new Cover Profiles LE, meanwhile, are ideal as replacements for the series-standard groove covers on Linear Units KLE. </w:t>
      </w:r>
    </w:p>
    <w:p w:rsidR="00B906C1" w:rsidRPr="00311B91" w:rsidRDefault="00B906C1" w:rsidP="00311B91">
      <w:pPr>
        <w:autoSpaceDE w:val="0"/>
        <w:autoSpaceDN w:val="0"/>
        <w:adjustRightInd w:val="0"/>
        <w:spacing w:line="360" w:lineRule="auto"/>
        <w:jc w:val="both"/>
        <w:rPr>
          <w:rFonts w:ascii="Arial" w:hAnsi="Arial" w:cs="Arial"/>
          <w:b/>
          <w:color w:val="000000"/>
          <w:sz w:val="22"/>
          <w:szCs w:val="22"/>
        </w:rPr>
      </w:pPr>
    </w:p>
    <w:p w:rsidR="005B4590" w:rsidRDefault="001153ED" w:rsidP="00127C92">
      <w:pPr>
        <w:spacing w:line="360" w:lineRule="auto"/>
        <w:jc w:val="both"/>
        <w:rPr>
          <w:rFonts w:ascii="Arial" w:hAnsi="Arial" w:cs="Arial"/>
          <w:sz w:val="22"/>
          <w:szCs w:val="18"/>
        </w:rPr>
      </w:pPr>
      <w:r>
        <w:rPr>
          <w:rFonts w:ascii="Arial" w:hAnsi="Arial"/>
          <w:sz w:val="22"/>
          <w:szCs w:val="18"/>
        </w:rPr>
        <w:t xml:space="preserve">What was once only available as a full package, can now be bought as separate parts, with customers able to create bespoke Linear Units using the new components in the item Automation System. The new Timing-Belt Reverse Units, Chain Reverse Unit and Ball Screw Unit KGT offer the perfect means for connecting to item Motors. There’s no longer any need to machine a hub, as the hubs of the Reverse Units and Ball Screw Unit can be purchased in the required size for item Motors and Gearboxes. What’s more, the universal Drive Sets from item can be used to connect motors from virtually any other manufacturer. </w:t>
      </w:r>
    </w:p>
    <w:p w:rsidR="005B4590" w:rsidRDefault="005B4590" w:rsidP="00127C92">
      <w:pPr>
        <w:spacing w:line="360" w:lineRule="auto"/>
        <w:jc w:val="both"/>
        <w:rPr>
          <w:rFonts w:ascii="Arial" w:hAnsi="Arial" w:cs="Arial"/>
          <w:sz w:val="22"/>
          <w:szCs w:val="18"/>
          <w:lang w:eastAsia="en-US"/>
        </w:rPr>
      </w:pPr>
    </w:p>
    <w:p w:rsidR="00CC6FC6" w:rsidRPr="00CC6FC6" w:rsidRDefault="00CC6FC6" w:rsidP="00127C92">
      <w:pPr>
        <w:spacing w:line="360" w:lineRule="auto"/>
        <w:jc w:val="both"/>
        <w:rPr>
          <w:rFonts w:ascii="Arial" w:hAnsi="Arial" w:cs="Arial"/>
          <w:b/>
          <w:sz w:val="22"/>
          <w:szCs w:val="18"/>
        </w:rPr>
      </w:pPr>
      <w:r>
        <w:rPr>
          <w:rFonts w:ascii="Arial" w:hAnsi="Arial"/>
          <w:b/>
          <w:sz w:val="22"/>
          <w:szCs w:val="18"/>
        </w:rPr>
        <w:t>New Reverse Units for timing belts and chains</w:t>
      </w:r>
    </w:p>
    <w:p w:rsidR="00F02722" w:rsidRDefault="00B465DA" w:rsidP="00127C92">
      <w:pPr>
        <w:spacing w:line="360" w:lineRule="auto"/>
        <w:jc w:val="both"/>
        <w:rPr>
          <w:rFonts w:ascii="Arial" w:hAnsi="Arial" w:cs="Arial"/>
          <w:sz w:val="22"/>
          <w:szCs w:val="18"/>
        </w:rPr>
      </w:pPr>
      <w:r>
        <w:rPr>
          <w:rFonts w:ascii="Arial" w:hAnsi="Arial"/>
          <w:sz w:val="22"/>
          <w:szCs w:val="18"/>
        </w:rPr>
        <w:t>Timing-Belt Reverse Units with Bore D12, D15 and D34 can be used as the basis for linear axes with a timing-belt drive and have been optimised for different profile and timing belt widths. The timing belt can be redirected by 90° or 180° inside the casing. Whilst the timing-belt drive is suitable for use in Linear Units that operate at high speeds and have long stroke lengths, the robust chain drive is ideal for heavily contaminated environments. Another addition is Chain Reverse Unit 8 80 with Bore D15, which can also be used as a plug-and-play solution for item Motors and Gearboxes. Linear Units with a chain drive transfer high forces in the direction of travel, meaning loads of up to 160 kilograms can be moved securely and reliably. The chain drive is also ideal for vertical movements, like those found in applications with lifting doors, for example.</w:t>
      </w:r>
    </w:p>
    <w:p w:rsidR="008C2BAE" w:rsidRDefault="008C2BAE" w:rsidP="00127C92">
      <w:pPr>
        <w:spacing w:line="360" w:lineRule="auto"/>
        <w:jc w:val="both"/>
        <w:rPr>
          <w:rFonts w:ascii="Arial" w:hAnsi="Arial" w:cs="Arial"/>
          <w:sz w:val="22"/>
          <w:szCs w:val="18"/>
          <w:lang w:eastAsia="en-US"/>
        </w:rPr>
      </w:pPr>
    </w:p>
    <w:p w:rsidR="00895958" w:rsidRPr="00456405" w:rsidRDefault="005B4590" w:rsidP="00127C92">
      <w:pPr>
        <w:spacing w:line="360" w:lineRule="auto"/>
        <w:jc w:val="both"/>
        <w:rPr>
          <w:rFonts w:ascii="Arial" w:hAnsi="Arial" w:cs="Arial"/>
          <w:b/>
          <w:sz w:val="22"/>
          <w:szCs w:val="18"/>
        </w:rPr>
      </w:pPr>
      <w:r>
        <w:rPr>
          <w:rFonts w:ascii="Arial" w:hAnsi="Arial"/>
          <w:b/>
          <w:sz w:val="22"/>
          <w:szCs w:val="18"/>
        </w:rPr>
        <w:t>Maximum precision for an optimum automation solution</w:t>
      </w:r>
    </w:p>
    <w:p w:rsidR="005B4590" w:rsidRDefault="005B4590" w:rsidP="00127C92">
      <w:pPr>
        <w:spacing w:line="360" w:lineRule="auto"/>
        <w:jc w:val="both"/>
        <w:rPr>
          <w:rFonts w:ascii="Arial" w:hAnsi="Arial" w:cs="Arial"/>
          <w:sz w:val="22"/>
          <w:szCs w:val="18"/>
        </w:rPr>
      </w:pPr>
      <w:r>
        <w:rPr>
          <w:rFonts w:ascii="Arial" w:hAnsi="Arial"/>
          <w:sz w:val="22"/>
          <w:szCs w:val="18"/>
        </w:rPr>
        <w:t xml:space="preserve">Ball Screw Unit KGT is another new product that enables customers to configure Linear Units to their specific requirements. Thanks to the ball screw drive, the precision spindle supports precise positioning and repeatability. Other benefits include high efficiency, maximum rigidity and low mechanical wear. To create a complete Linear Unit, a suitable carriage and appropriate linear guide need to be picked out to match the available drive and the Profile 80x80 KGT of Ball Screw Unit KGT. </w:t>
      </w:r>
      <w:proofErr w:type="gramStart"/>
      <w:r>
        <w:rPr>
          <w:rFonts w:ascii="Arial" w:hAnsi="Arial"/>
          <w:sz w:val="22"/>
          <w:szCs w:val="18"/>
        </w:rPr>
        <w:t>item</w:t>
      </w:r>
      <w:proofErr w:type="gramEnd"/>
      <w:r>
        <w:rPr>
          <w:rFonts w:ascii="Arial" w:hAnsi="Arial"/>
          <w:sz w:val="22"/>
          <w:szCs w:val="18"/>
        </w:rPr>
        <w:t xml:space="preserve"> </w:t>
      </w:r>
      <w:proofErr w:type="spellStart"/>
      <w:r>
        <w:rPr>
          <w:rFonts w:ascii="Arial" w:hAnsi="Arial"/>
          <w:sz w:val="22"/>
          <w:szCs w:val="18"/>
        </w:rPr>
        <w:t>MotionDesigner</w:t>
      </w:r>
      <w:proofErr w:type="spellEnd"/>
      <w:r>
        <w:rPr>
          <w:rFonts w:ascii="Arial" w:hAnsi="Arial"/>
          <w:sz w:val="22"/>
          <w:szCs w:val="18"/>
          <w:vertAlign w:val="superscript"/>
        </w:rPr>
        <w:t>®</w:t>
      </w:r>
      <w:r>
        <w:rPr>
          <w:rFonts w:ascii="Arial" w:hAnsi="Arial"/>
          <w:sz w:val="22"/>
          <w:szCs w:val="18"/>
        </w:rPr>
        <w:t xml:space="preserve"> design software offers the perfect support for doing just that, helping create an automation solution that is ideally configured to the respective requirements.</w:t>
      </w:r>
    </w:p>
    <w:p w:rsidR="00B465DA" w:rsidRDefault="00B465DA" w:rsidP="00127C92">
      <w:pPr>
        <w:spacing w:line="360" w:lineRule="auto"/>
        <w:jc w:val="both"/>
        <w:rPr>
          <w:rFonts w:ascii="Arial" w:hAnsi="Arial" w:cs="Arial"/>
          <w:sz w:val="22"/>
          <w:szCs w:val="18"/>
          <w:lang w:eastAsia="en-US"/>
        </w:rPr>
      </w:pPr>
    </w:p>
    <w:p w:rsidR="00CC6FC6" w:rsidRPr="00CC6FC6" w:rsidRDefault="00CC6FC6" w:rsidP="00127C92">
      <w:pPr>
        <w:spacing w:line="360" w:lineRule="auto"/>
        <w:jc w:val="both"/>
        <w:rPr>
          <w:rFonts w:ascii="Arial" w:hAnsi="Arial" w:cs="Arial"/>
          <w:b/>
          <w:sz w:val="22"/>
          <w:szCs w:val="18"/>
        </w:rPr>
      </w:pPr>
      <w:r>
        <w:rPr>
          <w:rFonts w:ascii="Arial" w:hAnsi="Arial"/>
          <w:b/>
          <w:sz w:val="22"/>
          <w:szCs w:val="18"/>
        </w:rPr>
        <w:t>New cables and Cover Profiles LE</w:t>
      </w:r>
    </w:p>
    <w:p w:rsidR="000825AD" w:rsidRDefault="00CC6FC6" w:rsidP="0006198B">
      <w:pPr>
        <w:spacing w:line="360" w:lineRule="auto"/>
        <w:jc w:val="both"/>
        <w:rPr>
          <w:rFonts w:ascii="Arial" w:hAnsi="Arial" w:cs="Arial"/>
          <w:sz w:val="22"/>
          <w:szCs w:val="18"/>
        </w:rPr>
      </w:pPr>
      <w:r>
        <w:rPr>
          <w:rFonts w:ascii="Arial" w:hAnsi="Arial"/>
          <w:sz w:val="22"/>
          <w:szCs w:val="18"/>
        </w:rPr>
        <w:t xml:space="preserve">In addition to the power and data transmission cables already available in lengths of five and ten metres, item now also offers other cables in lengths of 15, 20 and 25 metres. When used to configure a complete Linear Unit, item </w:t>
      </w:r>
      <w:proofErr w:type="spellStart"/>
      <w:r>
        <w:rPr>
          <w:rFonts w:ascii="Arial" w:hAnsi="Arial"/>
          <w:sz w:val="22"/>
          <w:szCs w:val="18"/>
        </w:rPr>
        <w:t>MotionDesigner</w:t>
      </w:r>
      <w:proofErr w:type="spellEnd"/>
      <w:r>
        <w:rPr>
          <w:rFonts w:ascii="Arial" w:hAnsi="Arial"/>
          <w:sz w:val="22"/>
          <w:szCs w:val="18"/>
          <w:vertAlign w:val="superscript"/>
        </w:rPr>
        <w:t>®</w:t>
      </w:r>
      <w:r>
        <w:rPr>
          <w:rFonts w:ascii="Arial" w:hAnsi="Arial"/>
          <w:sz w:val="22"/>
          <w:szCs w:val="18"/>
        </w:rPr>
        <w:t xml:space="preserve"> software automatically selects the appropriate cables. If the groove covers on Linear Units KLE need to be replaced, Cover Profile 6 LE or Cover Profile 8 LE offers the ideal solution. These additions to the item Automation System can be easily cut to size and fitted by hand in next to no time.</w:t>
      </w:r>
    </w:p>
    <w:p w:rsidR="000825AD" w:rsidRDefault="000825AD" w:rsidP="0006198B">
      <w:pPr>
        <w:spacing w:line="360" w:lineRule="auto"/>
        <w:jc w:val="both"/>
        <w:rPr>
          <w:rFonts w:ascii="Arial" w:hAnsi="Arial" w:cs="Arial"/>
          <w:sz w:val="22"/>
          <w:szCs w:val="18"/>
          <w:lang w:eastAsia="en-US"/>
        </w:rPr>
      </w:pPr>
    </w:p>
    <w:p w:rsidR="00065624" w:rsidRPr="00065624" w:rsidRDefault="000F294C" w:rsidP="00065624">
      <w:pPr>
        <w:spacing w:line="360" w:lineRule="auto"/>
        <w:jc w:val="both"/>
        <w:rPr>
          <w:rFonts w:ascii="Arial" w:hAnsi="Arial" w:cs="Arial"/>
          <w:color w:val="000000"/>
          <w:sz w:val="22"/>
          <w:szCs w:val="22"/>
        </w:rPr>
      </w:pPr>
      <w:r>
        <w:rPr>
          <w:rFonts w:ascii="Arial" w:hAnsi="Arial"/>
          <w:sz w:val="22"/>
          <w:szCs w:val="18"/>
        </w:rPr>
        <w:t xml:space="preserve">All new products in the Automation System can be found online at </w:t>
      </w:r>
      <w:hyperlink r:id="rId12" w:history="1">
        <w:r>
          <w:rPr>
            <w:rStyle w:val="Hyperlink"/>
            <w:rFonts w:ascii="Arial" w:hAnsi="Arial"/>
            <w:sz w:val="22"/>
            <w:szCs w:val="22"/>
          </w:rPr>
          <w:t>https://product.item24.de/en/products/product-catalogue/products/new-products-2019i-spring-1001576634/</w:t>
        </w:r>
      </w:hyperlink>
    </w:p>
    <w:p w:rsidR="00065624" w:rsidRDefault="00065624" w:rsidP="00065624">
      <w:pPr>
        <w:spacing w:line="360" w:lineRule="auto"/>
        <w:jc w:val="both"/>
        <w:rPr>
          <w:rFonts w:ascii="Arial" w:hAnsi="Arial" w:cs="Arial"/>
          <w:sz w:val="22"/>
          <w:szCs w:val="18"/>
          <w:lang w:eastAsia="en-US"/>
        </w:rPr>
      </w:pPr>
    </w:p>
    <w:p w:rsidR="00D9284C" w:rsidRDefault="00D9284C" w:rsidP="0006198B">
      <w:pPr>
        <w:spacing w:line="360" w:lineRule="auto"/>
        <w:jc w:val="both"/>
        <w:rPr>
          <w:rFonts w:ascii="Arial" w:hAnsi="Arial" w:cs="Arial"/>
          <w:sz w:val="22"/>
          <w:szCs w:val="18"/>
          <w:lang w:eastAsia="en-US"/>
        </w:rPr>
      </w:pPr>
    </w:p>
    <w:p w:rsidR="0006198B" w:rsidRDefault="0006198B" w:rsidP="00311B91">
      <w:pPr>
        <w:spacing w:line="360" w:lineRule="auto"/>
        <w:jc w:val="both"/>
        <w:rPr>
          <w:rFonts w:ascii="Arial" w:hAnsi="Arial" w:cs="Arial"/>
          <w:sz w:val="22"/>
          <w:szCs w:val="18"/>
          <w:lang w:eastAsia="en-US"/>
        </w:rPr>
      </w:pPr>
    </w:p>
    <w:p w:rsidR="00684317" w:rsidRDefault="00684317"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r>
      <w:r>
        <w:rPr>
          <w:rFonts w:ascii="Arial" w:hAnsi="Arial"/>
          <w:sz w:val="22"/>
          <w:szCs w:val="18"/>
          <w:highlight w:val="yellow"/>
        </w:rPr>
        <w:t>4,078</w:t>
      </w:r>
      <w:r>
        <w:rPr>
          <w:rFonts w:ascii="Arial" w:hAnsi="Arial"/>
          <w:sz w:val="22"/>
          <w:szCs w:val="18"/>
        </w:rPr>
        <w:t xml:space="preserve"> characters including spaces</w:t>
      </w:r>
    </w:p>
    <w:p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t>6 June 2019</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t>4</w:t>
      </w: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9A3F24" w:rsidRDefault="00311B91" w:rsidP="000825AD">
      <w:pPr>
        <w:spacing w:line="360" w:lineRule="auto"/>
        <w:rPr>
          <w:rFonts w:ascii="Arial" w:hAnsi="Arial" w:cs="Arial"/>
          <w:bCs/>
          <w:color w:val="000000"/>
          <w:sz w:val="22"/>
          <w:szCs w:val="22"/>
        </w:rPr>
      </w:pPr>
      <w:r>
        <w:rPr>
          <w:rFonts w:ascii="Arial" w:hAnsi="Arial"/>
          <w:b/>
          <w:sz w:val="22"/>
          <w:szCs w:val="18"/>
        </w:rPr>
        <w:t xml:space="preserve">Caption 1: </w:t>
      </w:r>
      <w:r>
        <w:rPr>
          <w:rFonts w:ascii="Arial" w:hAnsi="Arial"/>
          <w:sz w:val="22"/>
          <w:szCs w:val="18"/>
        </w:rPr>
        <w:t xml:space="preserve">item </w:t>
      </w:r>
      <w:r>
        <w:rPr>
          <w:rFonts w:ascii="Arial" w:hAnsi="Arial"/>
          <w:bCs/>
          <w:color w:val="000000"/>
          <w:sz w:val="22"/>
          <w:szCs w:val="22"/>
        </w:rPr>
        <w:t>has expanded its machine automation portfolio with Timing-Belt Reverse Units and Chain Reverse Units for permanently reliable power transmission.</w:t>
      </w:r>
    </w:p>
    <w:p w:rsidR="009A3F24" w:rsidRDefault="009A3F24" w:rsidP="000825AD">
      <w:pPr>
        <w:spacing w:line="360" w:lineRule="auto"/>
        <w:rPr>
          <w:rFonts w:ascii="Arial" w:hAnsi="Arial" w:cs="Arial"/>
          <w:bCs/>
          <w:color w:val="000000"/>
          <w:sz w:val="22"/>
          <w:szCs w:val="22"/>
        </w:rPr>
      </w:pPr>
    </w:p>
    <w:p w:rsidR="009A3F24" w:rsidRDefault="009A3F24" w:rsidP="000825AD">
      <w:pPr>
        <w:spacing w:line="360" w:lineRule="auto"/>
        <w:rPr>
          <w:rFonts w:ascii="Arial" w:hAnsi="Arial" w:cs="Arial"/>
          <w:sz w:val="22"/>
          <w:szCs w:val="18"/>
        </w:rPr>
      </w:pPr>
      <w:r>
        <w:rPr>
          <w:rFonts w:ascii="Arial" w:hAnsi="Arial"/>
          <w:b/>
          <w:color w:val="000000"/>
          <w:sz w:val="22"/>
          <w:szCs w:val="22"/>
        </w:rPr>
        <w:lastRenderedPageBreak/>
        <w:t>Caption 2:</w:t>
      </w:r>
      <w:r>
        <w:rPr>
          <w:rFonts w:ascii="Arial" w:hAnsi="Arial"/>
          <w:bCs/>
          <w:color w:val="000000"/>
          <w:sz w:val="22"/>
          <w:szCs w:val="22"/>
        </w:rPr>
        <w:t xml:space="preserve"> </w:t>
      </w:r>
      <w:r>
        <w:rPr>
          <w:rFonts w:ascii="Arial" w:hAnsi="Arial"/>
          <w:sz w:val="22"/>
          <w:szCs w:val="18"/>
        </w:rPr>
        <w:t>Timing-Belt Reverse Units with Bore D12, D15 and D34 can be used as the basis for linear axes with a timing-belt drive and have been optimised for different profile and timing belt widths.</w:t>
      </w:r>
    </w:p>
    <w:p w:rsidR="009A3F24" w:rsidRPr="00C45578" w:rsidRDefault="009A3F24" w:rsidP="000825AD">
      <w:pPr>
        <w:spacing w:line="360" w:lineRule="auto"/>
        <w:rPr>
          <w:rFonts w:ascii="Arial" w:hAnsi="Arial" w:cs="Arial"/>
          <w:b/>
          <w:bCs/>
          <w:sz w:val="22"/>
          <w:szCs w:val="18"/>
          <w:lang w:eastAsia="en-US"/>
        </w:rPr>
      </w:pPr>
    </w:p>
    <w:p w:rsidR="000825AD" w:rsidRDefault="009A3F24" w:rsidP="000825AD">
      <w:pPr>
        <w:spacing w:line="360" w:lineRule="auto"/>
        <w:rPr>
          <w:rFonts w:ascii="Arial" w:hAnsi="Arial" w:cs="Arial"/>
          <w:sz w:val="22"/>
          <w:szCs w:val="18"/>
        </w:rPr>
      </w:pPr>
      <w:r>
        <w:rPr>
          <w:rFonts w:ascii="Arial" w:hAnsi="Arial"/>
          <w:b/>
          <w:bCs/>
          <w:sz w:val="22"/>
          <w:szCs w:val="18"/>
        </w:rPr>
        <w:t>Caption 3:</w:t>
      </w:r>
      <w:r>
        <w:rPr>
          <w:rFonts w:ascii="Arial" w:hAnsi="Arial"/>
          <w:sz w:val="22"/>
          <w:szCs w:val="18"/>
        </w:rPr>
        <w:t xml:space="preserve"> Chain Reverse Unit 8 80 with Bore D15 is now available and offers maximum reliability, even in contaminated environments.</w:t>
      </w:r>
    </w:p>
    <w:p w:rsidR="00C45578" w:rsidRDefault="00C45578" w:rsidP="000825AD">
      <w:pPr>
        <w:spacing w:line="360" w:lineRule="auto"/>
        <w:rPr>
          <w:rFonts w:ascii="Arial" w:hAnsi="Arial" w:cs="Arial"/>
          <w:sz w:val="22"/>
          <w:szCs w:val="18"/>
          <w:lang w:eastAsia="en-US"/>
        </w:rPr>
      </w:pPr>
    </w:p>
    <w:p w:rsidR="00C45578" w:rsidRDefault="00C45578" w:rsidP="000825AD">
      <w:pPr>
        <w:spacing w:line="360" w:lineRule="auto"/>
        <w:rPr>
          <w:rFonts w:ascii="Arial" w:hAnsi="Arial" w:cs="Arial"/>
          <w:sz w:val="22"/>
          <w:szCs w:val="18"/>
        </w:rPr>
      </w:pPr>
      <w:r>
        <w:rPr>
          <w:rFonts w:ascii="Arial" w:hAnsi="Arial"/>
          <w:b/>
          <w:bCs/>
          <w:sz w:val="22"/>
          <w:szCs w:val="18"/>
        </w:rPr>
        <w:t>Caption 4:</w:t>
      </w:r>
      <w:r>
        <w:rPr>
          <w:rFonts w:ascii="Arial" w:hAnsi="Arial"/>
          <w:sz w:val="22"/>
          <w:szCs w:val="18"/>
        </w:rPr>
        <w:t xml:space="preserve"> Thanks to its ball screw drive, the new Ball Screw Unit KGT ensures maximum precision and outstanding repeatability.</w:t>
      </w:r>
    </w:p>
    <w:p w:rsidR="00311B91" w:rsidRPr="00311B91" w:rsidRDefault="00311B91" w:rsidP="003E1781">
      <w:pPr>
        <w:spacing w:line="360" w:lineRule="auto"/>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636976" w:rsidRPr="00311B91" w:rsidRDefault="00636976" w:rsidP="00636976">
      <w:pPr>
        <w:spacing w:line="360" w:lineRule="auto"/>
        <w:jc w:val="both"/>
        <w:rPr>
          <w:rFonts w:ascii="Arial" w:hAnsi="Arial"/>
          <w:b/>
          <w:bCs/>
          <w:sz w:val="18"/>
        </w:rPr>
      </w:pPr>
      <w:r>
        <w:rPr>
          <w:rFonts w:ascii="Arial" w:hAnsi="Arial"/>
          <w:b/>
          <w:bCs/>
          <w:sz w:val="18"/>
        </w:rPr>
        <w:t xml:space="preserve">About item </w:t>
      </w:r>
    </w:p>
    <w:p w:rsidR="00636976" w:rsidRPr="00311B91" w:rsidRDefault="00636976" w:rsidP="00636976">
      <w:pPr>
        <w:spacing w:line="360" w:lineRule="auto"/>
        <w:jc w:val="both"/>
        <w:rPr>
          <w:rFonts w:ascii="Arial" w:hAnsi="Arial"/>
          <w:bCs/>
          <w:sz w:val="18"/>
        </w:rPr>
      </w:pPr>
      <w:proofErr w:type="gramStart"/>
      <w:r>
        <w:rPr>
          <w:rFonts w:ascii="Arial" w:hAnsi="Arial"/>
          <w:bCs/>
          <w:sz w:val="18"/>
        </w:rPr>
        <w:t>item</w:t>
      </w:r>
      <w:proofErr w:type="gramEnd"/>
      <w:r>
        <w:rPr>
          <w:rFonts w:ascii="Arial" w:hAnsi="Arial"/>
          <w:bCs/>
          <w:sz w:val="18"/>
        </w:rPr>
        <w:t xml:space="preserve"> </w:t>
      </w:r>
      <w:proofErr w:type="spellStart"/>
      <w:r>
        <w:rPr>
          <w:rFonts w:ascii="Arial" w:hAnsi="Arial"/>
          <w:bCs/>
          <w:sz w:val="18"/>
        </w:rPr>
        <w:t>Industrietechnik</w:t>
      </w:r>
      <w:proofErr w:type="spellEnd"/>
      <w:r>
        <w:rPr>
          <w:rFonts w:ascii="Arial" w:hAnsi="Arial"/>
          <w:bCs/>
          <w:sz w:val="18"/>
        </w:rPr>
        <w:t xml:space="preserve">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and also offer exceptional consulting services. </w:t>
      </w:r>
      <w:proofErr w:type="gramStart"/>
      <w:r>
        <w:rPr>
          <w:rFonts w:ascii="Arial" w:hAnsi="Arial"/>
          <w:bCs/>
          <w:sz w:val="18"/>
        </w:rPr>
        <w:t>item</w:t>
      </w:r>
      <w:proofErr w:type="gramEnd"/>
      <w:r>
        <w:rPr>
          <w:rFonts w:ascii="Arial" w:hAnsi="Arial"/>
          <w:bCs/>
          <w:sz w:val="18"/>
        </w:rPr>
        <w:t xml:space="preserve"> is headquartered in Solingen, Germany. Eleven branches and support centres ensure the company is always close to customers in Germany. The group has wholly owned subsidiaries in the USA, China, Mexico, Italy, Poland and Switzerland.</w:t>
      </w:r>
    </w:p>
    <w:p w:rsidR="008D4CFC" w:rsidRDefault="008D4CFC" w:rsidP="00311B91">
      <w:pPr>
        <w:spacing w:line="360" w:lineRule="auto"/>
        <w:jc w:val="both"/>
        <w:rPr>
          <w:rFonts w:ascii="Arial" w:hAnsi="Arial"/>
          <w:bCs/>
          <w:sz w:val="18"/>
        </w:rPr>
      </w:pPr>
      <w:bookmarkStart w:id="0" w:name="_GoBack"/>
      <w:bookmarkEnd w:id="0"/>
    </w:p>
    <w:p w:rsidR="008D4CFC" w:rsidRPr="00311B91" w:rsidRDefault="008D4CFC"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Nicole </w:t>
      </w:r>
      <w:proofErr w:type="spellStart"/>
      <w:r>
        <w:rPr>
          <w:rFonts w:ascii="Arial" w:hAnsi="Arial"/>
          <w:sz w:val="22"/>
          <w:szCs w:val="18"/>
        </w:rPr>
        <w:t>Hezinger</w:t>
      </w:r>
      <w:proofErr w:type="spellEnd"/>
      <w:r>
        <w:rPr>
          <w:rFonts w:ascii="Arial" w:hAnsi="Arial"/>
          <w:sz w:val="22"/>
          <w:szCs w:val="18"/>
        </w:rPr>
        <w:t xml:space="preserve"> • item </w:t>
      </w:r>
      <w:proofErr w:type="spellStart"/>
      <w:r>
        <w:rPr>
          <w:rFonts w:ascii="Arial" w:hAnsi="Arial"/>
          <w:sz w:val="22"/>
          <w:szCs w:val="18"/>
        </w:rPr>
        <w:t>Industrietechnik</w:t>
      </w:r>
      <w:proofErr w:type="spellEnd"/>
      <w:r>
        <w:rPr>
          <w:rFonts w:ascii="Arial" w:hAnsi="Arial"/>
          <w:sz w:val="22"/>
          <w:szCs w:val="18"/>
        </w:rPr>
        <w:t xml:space="preserve"> GmbH</w:t>
      </w:r>
    </w:p>
    <w:p w:rsidR="00311B91" w:rsidRPr="00311B91" w:rsidRDefault="00311B91" w:rsidP="00311B91">
      <w:pPr>
        <w:spacing w:line="360" w:lineRule="auto"/>
        <w:jc w:val="both"/>
        <w:rPr>
          <w:rFonts w:ascii="Arial" w:hAnsi="Arial" w:cs="Arial"/>
          <w:sz w:val="22"/>
          <w:szCs w:val="18"/>
        </w:rPr>
      </w:pPr>
      <w:proofErr w:type="spellStart"/>
      <w:r>
        <w:rPr>
          <w:rFonts w:ascii="Arial" w:hAnsi="Arial"/>
          <w:sz w:val="22"/>
          <w:szCs w:val="18"/>
        </w:rPr>
        <w:t>Friedenstrasse</w:t>
      </w:r>
      <w:proofErr w:type="spellEnd"/>
      <w:r>
        <w:rPr>
          <w:rFonts w:ascii="Arial" w:hAnsi="Arial"/>
          <w:sz w:val="22"/>
          <w:szCs w:val="18"/>
        </w:rPr>
        <w:t xml:space="preserve"> 107 - 109 • 42699 Solingen • Germany</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Tel.: +49 212 65 80 5188 • Fax: +49 212 65 80 310</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3" w:history="1">
        <w:r>
          <w:rPr>
            <w:rFonts w:ascii="Arial" w:hAnsi="Arial"/>
            <w:sz w:val="22"/>
            <w:szCs w:val="18"/>
          </w:rPr>
          <w:t>www.item24.com</w:t>
        </w:r>
      </w:hyperlink>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Jan Leins • </w:t>
      </w:r>
      <w:proofErr w:type="spellStart"/>
      <w:r>
        <w:rPr>
          <w:rFonts w:ascii="Arial" w:hAnsi="Arial"/>
          <w:sz w:val="22"/>
          <w:szCs w:val="18"/>
        </w:rPr>
        <w:t>additiv</w:t>
      </w:r>
      <w:proofErr w:type="spellEnd"/>
      <w:r>
        <w:rPr>
          <w:rFonts w:ascii="Arial" w:hAnsi="Arial"/>
          <w:sz w:val="22"/>
          <w:szCs w:val="18"/>
        </w:rPr>
        <w:t xml:space="preserve"> </w:t>
      </w:r>
      <w:proofErr w:type="spellStart"/>
      <w:r>
        <w:rPr>
          <w:rFonts w:ascii="Arial" w:hAnsi="Arial"/>
          <w:sz w:val="22"/>
          <w:szCs w:val="18"/>
        </w:rPr>
        <w:t>pr</w:t>
      </w:r>
      <w:proofErr w:type="spellEnd"/>
      <w:r>
        <w:rPr>
          <w:rFonts w:ascii="Arial" w:hAnsi="Arial"/>
          <w:sz w:val="22"/>
          <w:szCs w:val="18"/>
        </w:rPr>
        <w:t xml:space="preserve"> GmbH &amp; Co. KG</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w:t>
      </w:r>
      <w:proofErr w:type="spellStart"/>
      <w:r>
        <w:rPr>
          <w:rFonts w:ascii="Arial" w:hAnsi="Arial"/>
          <w:sz w:val="22"/>
          <w:szCs w:val="18"/>
        </w:rPr>
        <w:t>Strasse</w:t>
      </w:r>
      <w:proofErr w:type="spellEnd"/>
      <w:r>
        <w:rPr>
          <w:rFonts w:ascii="Arial" w:hAnsi="Arial"/>
          <w:sz w:val="22"/>
          <w:szCs w:val="18"/>
        </w:rPr>
        <w:t xml:space="preserve"> 3 • 56410 Montabaur • Germany</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rsidR="00AC2C6E" w:rsidRPr="000712BE" w:rsidRDefault="00311B91" w:rsidP="000712BE">
      <w:pPr>
        <w:spacing w:line="360" w:lineRule="auto"/>
        <w:jc w:val="both"/>
        <w:rPr>
          <w:rFonts w:ascii="Arial" w:hAnsi="Arial" w:cs="Arial"/>
          <w:sz w:val="22"/>
          <w:szCs w:val="18"/>
        </w:rPr>
      </w:pPr>
      <w:r>
        <w:rPr>
          <w:rFonts w:ascii="Arial" w:hAnsi="Arial"/>
          <w:sz w:val="22"/>
          <w:szCs w:val="18"/>
        </w:rPr>
        <w:t xml:space="preserve">Email: jl@additiv-pr.de • Internet: </w:t>
      </w:r>
      <w:hyperlink r:id="rId14" w:history="1">
        <w:r>
          <w:rPr>
            <w:rFonts w:ascii="Arial" w:hAnsi="Arial"/>
            <w:sz w:val="22"/>
            <w:szCs w:val="18"/>
          </w:rPr>
          <w:t>www.additiv-pr.de</w:t>
        </w:r>
      </w:hyperlink>
      <w:r>
        <w:rPr>
          <w:rFonts w:ascii="Arial" w:hAnsi="Arial"/>
          <w:sz w:val="22"/>
          <w:szCs w:val="18"/>
        </w:rPr>
        <w:t>/maschinenbau</w:t>
      </w:r>
    </w:p>
    <w:sectPr w:rsidR="00AC2C6E" w:rsidRPr="000712BE" w:rsidSect="001F0EC7">
      <w:headerReference w:type="default" r:id="rId15"/>
      <w:footerReference w:type="default" r:id="rId16"/>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44" w:rsidRDefault="00DF3244">
      <w:r>
        <w:separator/>
      </w:r>
    </w:p>
  </w:endnote>
  <w:endnote w:type="continuationSeparator" w:id="0">
    <w:p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44" w:rsidRDefault="00DF3244">
      <w:r>
        <w:separator/>
      </w:r>
    </w:p>
  </w:footnote>
  <w:footnote w:type="continuationSeparator" w:id="0">
    <w:p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8F3375">
    <w:pPr>
      <w:pStyle w:val="Kopfzeile"/>
    </w:pPr>
    <w:r>
      <w:rPr>
        <w:noProof/>
        <w:lang w:val="de-DE"/>
      </w:rPr>
      <w:drawing>
        <wp:anchor distT="0" distB="0" distL="114300" distR="114300" simplePos="0" relativeHeight="251658240" behindDoc="1" locked="0" layoutInCell="1" allowOverlap="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01A37FE9"/>
    <w:multiLevelType w:val="hybridMultilevel"/>
    <w:tmpl w:val="374E263A"/>
    <w:lvl w:ilvl="0" w:tplc="250A6140">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4F7BD5"/>
    <w:multiLevelType w:val="hybridMultilevel"/>
    <w:tmpl w:val="ECC02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5"/>
  </w:num>
  <w:num w:numId="15">
    <w:abstractNumId w:val="10"/>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5D86"/>
    <w:rsid w:val="00016659"/>
    <w:rsid w:val="000565A4"/>
    <w:rsid w:val="0005665C"/>
    <w:rsid w:val="0006198B"/>
    <w:rsid w:val="00065624"/>
    <w:rsid w:val="00070621"/>
    <w:rsid w:val="000712BE"/>
    <w:rsid w:val="000763CD"/>
    <w:rsid w:val="000825AD"/>
    <w:rsid w:val="000D3085"/>
    <w:rsid w:val="000D3EDE"/>
    <w:rsid w:val="000D64FB"/>
    <w:rsid w:val="000E47B5"/>
    <w:rsid w:val="000F294C"/>
    <w:rsid w:val="000F4FAD"/>
    <w:rsid w:val="00113266"/>
    <w:rsid w:val="0011328E"/>
    <w:rsid w:val="001153ED"/>
    <w:rsid w:val="00121D6D"/>
    <w:rsid w:val="00122E87"/>
    <w:rsid w:val="00127C92"/>
    <w:rsid w:val="00137D5E"/>
    <w:rsid w:val="0015095A"/>
    <w:rsid w:val="00160716"/>
    <w:rsid w:val="00160D46"/>
    <w:rsid w:val="00175F65"/>
    <w:rsid w:val="00175F98"/>
    <w:rsid w:val="0019125A"/>
    <w:rsid w:val="00192A24"/>
    <w:rsid w:val="00195E21"/>
    <w:rsid w:val="00197BB0"/>
    <w:rsid w:val="001C124D"/>
    <w:rsid w:val="001F0EC7"/>
    <w:rsid w:val="001F2B86"/>
    <w:rsid w:val="002136B8"/>
    <w:rsid w:val="00214EB4"/>
    <w:rsid w:val="00223F44"/>
    <w:rsid w:val="00225C6D"/>
    <w:rsid w:val="00232C99"/>
    <w:rsid w:val="00251148"/>
    <w:rsid w:val="00251AA4"/>
    <w:rsid w:val="00253C1C"/>
    <w:rsid w:val="0025562D"/>
    <w:rsid w:val="0028039D"/>
    <w:rsid w:val="002834A1"/>
    <w:rsid w:val="0028619B"/>
    <w:rsid w:val="002C7DCF"/>
    <w:rsid w:val="002E2403"/>
    <w:rsid w:val="002F2AA5"/>
    <w:rsid w:val="00311B91"/>
    <w:rsid w:val="003226B3"/>
    <w:rsid w:val="00394075"/>
    <w:rsid w:val="003965AA"/>
    <w:rsid w:val="003C0F0F"/>
    <w:rsid w:val="003C35F5"/>
    <w:rsid w:val="003C4825"/>
    <w:rsid w:val="003C6F56"/>
    <w:rsid w:val="003D1C34"/>
    <w:rsid w:val="003E1781"/>
    <w:rsid w:val="003F5125"/>
    <w:rsid w:val="004072BE"/>
    <w:rsid w:val="00410949"/>
    <w:rsid w:val="0042726A"/>
    <w:rsid w:val="00440A5C"/>
    <w:rsid w:val="00454874"/>
    <w:rsid w:val="00456405"/>
    <w:rsid w:val="0046042A"/>
    <w:rsid w:val="0049354E"/>
    <w:rsid w:val="004A445A"/>
    <w:rsid w:val="004B0D5F"/>
    <w:rsid w:val="004B6BF3"/>
    <w:rsid w:val="004C749B"/>
    <w:rsid w:val="004D6CF1"/>
    <w:rsid w:val="004E2308"/>
    <w:rsid w:val="004F4994"/>
    <w:rsid w:val="004F4FEE"/>
    <w:rsid w:val="004F5C26"/>
    <w:rsid w:val="00502B5C"/>
    <w:rsid w:val="00503249"/>
    <w:rsid w:val="00511B60"/>
    <w:rsid w:val="00522643"/>
    <w:rsid w:val="0055457D"/>
    <w:rsid w:val="00555C80"/>
    <w:rsid w:val="00565F72"/>
    <w:rsid w:val="0058271B"/>
    <w:rsid w:val="005915CA"/>
    <w:rsid w:val="005B4590"/>
    <w:rsid w:val="005D52E5"/>
    <w:rsid w:val="006131E4"/>
    <w:rsid w:val="00624250"/>
    <w:rsid w:val="006243CF"/>
    <w:rsid w:val="00632979"/>
    <w:rsid w:val="00636375"/>
    <w:rsid w:val="00636976"/>
    <w:rsid w:val="00677F23"/>
    <w:rsid w:val="00684317"/>
    <w:rsid w:val="00684871"/>
    <w:rsid w:val="00694444"/>
    <w:rsid w:val="006A376E"/>
    <w:rsid w:val="006B54BC"/>
    <w:rsid w:val="006C1C20"/>
    <w:rsid w:val="006C3431"/>
    <w:rsid w:val="006C583D"/>
    <w:rsid w:val="006D5E03"/>
    <w:rsid w:val="006E2F54"/>
    <w:rsid w:val="006F5EF3"/>
    <w:rsid w:val="007040C2"/>
    <w:rsid w:val="00710D74"/>
    <w:rsid w:val="0071356F"/>
    <w:rsid w:val="00714CDA"/>
    <w:rsid w:val="00722E59"/>
    <w:rsid w:val="007303BB"/>
    <w:rsid w:val="00752009"/>
    <w:rsid w:val="007554AC"/>
    <w:rsid w:val="007704C4"/>
    <w:rsid w:val="0078322B"/>
    <w:rsid w:val="007B3316"/>
    <w:rsid w:val="007D53F2"/>
    <w:rsid w:val="007E14D7"/>
    <w:rsid w:val="00801202"/>
    <w:rsid w:val="00825FBA"/>
    <w:rsid w:val="00856C68"/>
    <w:rsid w:val="00864A22"/>
    <w:rsid w:val="00894470"/>
    <w:rsid w:val="00895958"/>
    <w:rsid w:val="008C2BAE"/>
    <w:rsid w:val="008C4CAA"/>
    <w:rsid w:val="008C779A"/>
    <w:rsid w:val="008D3EDC"/>
    <w:rsid w:val="008D4CFC"/>
    <w:rsid w:val="008E30B1"/>
    <w:rsid w:val="008F3375"/>
    <w:rsid w:val="008F4748"/>
    <w:rsid w:val="008F6488"/>
    <w:rsid w:val="00915A4E"/>
    <w:rsid w:val="00932A4F"/>
    <w:rsid w:val="0093652E"/>
    <w:rsid w:val="009524D3"/>
    <w:rsid w:val="00975646"/>
    <w:rsid w:val="009A17FE"/>
    <w:rsid w:val="009A20EE"/>
    <w:rsid w:val="009A3F24"/>
    <w:rsid w:val="009B0A06"/>
    <w:rsid w:val="009B31A5"/>
    <w:rsid w:val="009B352E"/>
    <w:rsid w:val="009C2F18"/>
    <w:rsid w:val="009D5574"/>
    <w:rsid w:val="009F326D"/>
    <w:rsid w:val="009F58A8"/>
    <w:rsid w:val="00A159F7"/>
    <w:rsid w:val="00A17D35"/>
    <w:rsid w:val="00A20276"/>
    <w:rsid w:val="00A32454"/>
    <w:rsid w:val="00A41864"/>
    <w:rsid w:val="00A6513D"/>
    <w:rsid w:val="00A84F42"/>
    <w:rsid w:val="00A8504F"/>
    <w:rsid w:val="00A9209E"/>
    <w:rsid w:val="00AC2C6E"/>
    <w:rsid w:val="00AC4E79"/>
    <w:rsid w:val="00AD5472"/>
    <w:rsid w:val="00B1284C"/>
    <w:rsid w:val="00B33D6F"/>
    <w:rsid w:val="00B465DA"/>
    <w:rsid w:val="00B64EE6"/>
    <w:rsid w:val="00B664F6"/>
    <w:rsid w:val="00B906C1"/>
    <w:rsid w:val="00B94B34"/>
    <w:rsid w:val="00BC1A23"/>
    <w:rsid w:val="00BC603F"/>
    <w:rsid w:val="00BD5699"/>
    <w:rsid w:val="00BE124E"/>
    <w:rsid w:val="00BE19B6"/>
    <w:rsid w:val="00BE2DB9"/>
    <w:rsid w:val="00BE4854"/>
    <w:rsid w:val="00BF0029"/>
    <w:rsid w:val="00C061EB"/>
    <w:rsid w:val="00C106F3"/>
    <w:rsid w:val="00C23556"/>
    <w:rsid w:val="00C2359D"/>
    <w:rsid w:val="00C33059"/>
    <w:rsid w:val="00C42E1A"/>
    <w:rsid w:val="00C45578"/>
    <w:rsid w:val="00C64685"/>
    <w:rsid w:val="00C716D4"/>
    <w:rsid w:val="00C71BC3"/>
    <w:rsid w:val="00C77ACF"/>
    <w:rsid w:val="00CC1DCB"/>
    <w:rsid w:val="00CC6306"/>
    <w:rsid w:val="00CC6FC6"/>
    <w:rsid w:val="00CF1E91"/>
    <w:rsid w:val="00D24652"/>
    <w:rsid w:val="00D277D5"/>
    <w:rsid w:val="00D36CE2"/>
    <w:rsid w:val="00D36DC6"/>
    <w:rsid w:val="00D4470D"/>
    <w:rsid w:val="00D8694B"/>
    <w:rsid w:val="00D9284C"/>
    <w:rsid w:val="00DC2D7F"/>
    <w:rsid w:val="00DD6220"/>
    <w:rsid w:val="00DF1773"/>
    <w:rsid w:val="00DF3244"/>
    <w:rsid w:val="00DF394A"/>
    <w:rsid w:val="00E22716"/>
    <w:rsid w:val="00E40B09"/>
    <w:rsid w:val="00E421FD"/>
    <w:rsid w:val="00E575A5"/>
    <w:rsid w:val="00E74BE1"/>
    <w:rsid w:val="00E752C8"/>
    <w:rsid w:val="00E809D2"/>
    <w:rsid w:val="00E84D34"/>
    <w:rsid w:val="00E84EF0"/>
    <w:rsid w:val="00ED01AE"/>
    <w:rsid w:val="00ED4D0C"/>
    <w:rsid w:val="00EE40B6"/>
    <w:rsid w:val="00EE466B"/>
    <w:rsid w:val="00EE4FB6"/>
    <w:rsid w:val="00EF2D69"/>
    <w:rsid w:val="00F02722"/>
    <w:rsid w:val="00F14921"/>
    <w:rsid w:val="00F14AF6"/>
    <w:rsid w:val="00F15820"/>
    <w:rsid w:val="00F228A1"/>
    <w:rsid w:val="00F37BAB"/>
    <w:rsid w:val="00F60DC9"/>
    <w:rsid w:val="00FA2BC9"/>
    <w:rsid w:val="00FA7CA0"/>
    <w:rsid w:val="00FB3D97"/>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7D53F2"/>
    <w:pPr>
      <w:ind w:left="720"/>
    </w:pPr>
    <w:rPr>
      <w:rFonts w:ascii="Calibri" w:eastAsiaTheme="minorHAnsi" w:hAnsi="Calibri" w:cs="Calibri"/>
      <w:sz w:val="22"/>
      <w:szCs w:val="22"/>
      <w:lang w:eastAsia="en-US"/>
    </w:rPr>
  </w:style>
  <w:style w:type="character" w:customStyle="1" w:styleId="UnresolvedMention">
    <w:name w:val="Unresolved Mention"/>
    <w:basedOn w:val="Absatz-Standardschriftart"/>
    <w:uiPriority w:val="99"/>
    <w:semiHidden/>
    <w:unhideWhenUsed/>
    <w:rsid w:val="009D5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618101735">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00347736">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105660645">
      <w:bodyDiv w:val="1"/>
      <w:marLeft w:val="0"/>
      <w:marRight w:val="0"/>
      <w:marTop w:val="0"/>
      <w:marBottom w:val="0"/>
      <w:divBdr>
        <w:top w:val="none" w:sz="0" w:space="0" w:color="auto"/>
        <w:left w:val="none" w:sz="0" w:space="0" w:color="auto"/>
        <w:bottom w:val="none" w:sz="0" w:space="0" w:color="auto"/>
        <w:right w:val="none" w:sz="0" w:space="0" w:color="auto"/>
      </w:divBdr>
    </w:div>
    <w:div w:id="1179850973">
      <w:bodyDiv w:val="1"/>
      <w:marLeft w:val="0"/>
      <w:marRight w:val="0"/>
      <w:marTop w:val="0"/>
      <w:marBottom w:val="0"/>
      <w:divBdr>
        <w:top w:val="none" w:sz="0" w:space="0" w:color="auto"/>
        <w:left w:val="none" w:sz="0" w:space="0" w:color="auto"/>
        <w:bottom w:val="none" w:sz="0" w:space="0" w:color="auto"/>
        <w:right w:val="none" w:sz="0" w:space="0" w:color="auto"/>
      </w:divBdr>
    </w:div>
    <w:div w:id="1596984699">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em24.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duct.item24.de/en/products/product-catalogue/products/new-products-2019i-spring-100157663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uct.item24.de/en/products/product-catalogue/products/new-products-2019i-spring-100157663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ditiv-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AF6AAE-BA2F-4BCD-9100-7BC15DC63E2F}">
  <ds:schemaRefs>
    <ds:schemaRef ds:uri="http://purl.org/dc/terms/"/>
    <ds:schemaRef ds:uri="http://schemas.openxmlformats.org/package/2006/metadata/core-properties"/>
    <ds:schemaRef ds:uri="http://purl.org/dc/dcmitype/"/>
    <ds:schemaRef ds:uri="4a7e9719-952b-4726-b2ef-5050604d88b5"/>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E7A18167-B3D7-4FD8-A499-4F9DFB9D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5580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6524</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Maja Huelke</cp:lastModifiedBy>
  <cp:revision>2</cp:revision>
  <cp:lastPrinted>2008-06-02T14:21:00Z</cp:lastPrinted>
  <dcterms:created xsi:type="dcterms:W3CDTF">2019-06-11T10:50:00Z</dcterms:created>
  <dcterms:modified xsi:type="dcterms:W3CDTF">2019-06-11T10:50:00Z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